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850C6" w14:textId="2BD79966" w:rsidR="00E47873" w:rsidRPr="005E6107" w:rsidRDefault="00E47873" w:rsidP="00E85533">
      <w:pPr>
        <w:spacing w:after="0"/>
        <w:rPr>
          <w:rFonts w:ascii="Arial" w:hAnsi="Arial" w:cs="Arial"/>
          <w:b/>
          <w:sz w:val="24"/>
          <w:u w:val="single"/>
        </w:rPr>
      </w:pPr>
    </w:p>
    <w:p w14:paraId="0DC7F74E" w14:textId="2D254EFC" w:rsidR="001D1F55" w:rsidRPr="00242761" w:rsidRDefault="00DC1E88" w:rsidP="00242761">
      <w:pPr>
        <w:spacing w:after="0"/>
        <w:jc w:val="center"/>
        <w:rPr>
          <w:rFonts w:ascii="Arial" w:hAnsi="Arial" w:cs="Arial"/>
          <w:b/>
          <w:sz w:val="28"/>
          <w:u w:val="single"/>
        </w:rPr>
      </w:pPr>
      <w:r w:rsidRPr="0021297A">
        <w:rPr>
          <w:rFonts w:ascii="Arial" w:hAnsi="Arial" w:cs="Arial"/>
          <w:b/>
          <w:sz w:val="28"/>
          <w:u w:val="single"/>
        </w:rPr>
        <w:t>Information</w:t>
      </w:r>
      <w:r w:rsidR="0021297A">
        <w:rPr>
          <w:rFonts w:ascii="Arial" w:hAnsi="Arial" w:cs="Arial"/>
          <w:b/>
          <w:sz w:val="28"/>
          <w:u w:val="single"/>
        </w:rPr>
        <w:t>en</w:t>
      </w:r>
      <w:r w:rsidR="00F44B17" w:rsidRPr="0021297A">
        <w:rPr>
          <w:rFonts w:ascii="Arial" w:hAnsi="Arial" w:cs="Arial"/>
          <w:b/>
          <w:sz w:val="28"/>
          <w:u w:val="single"/>
        </w:rPr>
        <w:t xml:space="preserve"> </w:t>
      </w:r>
      <w:r w:rsidR="0021297A">
        <w:rPr>
          <w:rFonts w:ascii="Arial" w:hAnsi="Arial" w:cs="Arial"/>
          <w:b/>
          <w:sz w:val="28"/>
          <w:u w:val="single"/>
        </w:rPr>
        <w:t xml:space="preserve">zur </w:t>
      </w:r>
      <w:r w:rsidR="00242761">
        <w:rPr>
          <w:rFonts w:ascii="Arial" w:hAnsi="Arial" w:cs="Arial"/>
          <w:b/>
          <w:sz w:val="28"/>
          <w:u w:val="single"/>
        </w:rPr>
        <w:t>Weitergabe</w:t>
      </w:r>
      <w:r w:rsidR="0058785A" w:rsidRPr="0021297A">
        <w:rPr>
          <w:rFonts w:ascii="Arial" w:hAnsi="Arial" w:cs="Arial"/>
          <w:b/>
          <w:sz w:val="28"/>
          <w:u w:val="single"/>
        </w:rPr>
        <w:t xml:space="preserve"> </w:t>
      </w:r>
      <w:r w:rsidR="003D2749" w:rsidRPr="0021297A">
        <w:rPr>
          <w:rFonts w:ascii="Arial" w:hAnsi="Arial" w:cs="Arial"/>
          <w:b/>
          <w:sz w:val="28"/>
          <w:u w:val="single"/>
        </w:rPr>
        <w:t>Ihrer personenbezogenen Daten</w:t>
      </w:r>
      <w:r w:rsidR="00242761">
        <w:rPr>
          <w:rFonts w:ascii="Arial" w:hAnsi="Arial" w:cs="Arial"/>
          <w:b/>
          <w:sz w:val="28"/>
          <w:u w:val="single"/>
        </w:rPr>
        <w:t xml:space="preserve"> an die Euro </w:t>
      </w:r>
      <w:proofErr w:type="spellStart"/>
      <w:r w:rsidR="00242761">
        <w:rPr>
          <w:rFonts w:ascii="Arial" w:hAnsi="Arial" w:cs="Arial"/>
          <w:b/>
          <w:sz w:val="28"/>
          <w:u w:val="single"/>
        </w:rPr>
        <w:t>Cine</w:t>
      </w:r>
      <w:proofErr w:type="spellEnd"/>
      <w:r w:rsidR="00242761">
        <w:rPr>
          <w:rFonts w:ascii="Arial" w:hAnsi="Arial" w:cs="Arial"/>
          <w:b/>
          <w:sz w:val="28"/>
          <w:u w:val="single"/>
        </w:rPr>
        <w:t xml:space="preserve"> Expo</w:t>
      </w:r>
    </w:p>
    <w:p w14:paraId="3EBB62DF" w14:textId="35CCD303" w:rsidR="001D1F55" w:rsidRPr="005E6107" w:rsidRDefault="0058785A" w:rsidP="001D1F55">
      <w:pPr>
        <w:spacing w:after="0"/>
        <w:jc w:val="center"/>
        <w:rPr>
          <w:rFonts w:ascii="Arial" w:hAnsi="Arial" w:cs="Arial"/>
        </w:rPr>
      </w:pPr>
      <w:r w:rsidRPr="005E6107">
        <w:rPr>
          <w:rFonts w:ascii="Arial" w:hAnsi="Arial" w:cs="Arial"/>
        </w:rPr>
        <w:t xml:space="preserve">gemäß </w:t>
      </w:r>
      <w:r w:rsidR="00DC1E88" w:rsidRPr="005E6107">
        <w:rPr>
          <w:rFonts w:ascii="Arial" w:hAnsi="Arial" w:cs="Arial"/>
        </w:rPr>
        <w:t xml:space="preserve">Art.13 </w:t>
      </w:r>
      <w:r w:rsidRPr="005E6107">
        <w:rPr>
          <w:rFonts w:ascii="Arial" w:hAnsi="Arial" w:cs="Arial"/>
        </w:rPr>
        <w:t>Datenschutz-Grundverordnung (</w:t>
      </w:r>
      <w:r w:rsidR="00DC1E88" w:rsidRPr="005E6107">
        <w:rPr>
          <w:rFonts w:ascii="Arial" w:hAnsi="Arial" w:cs="Arial"/>
        </w:rPr>
        <w:t>DS-GVO</w:t>
      </w:r>
      <w:r w:rsidRPr="005E6107">
        <w:rPr>
          <w:rFonts w:ascii="Arial" w:hAnsi="Arial" w:cs="Arial"/>
        </w:rPr>
        <w:t>)</w:t>
      </w:r>
    </w:p>
    <w:p w14:paraId="4B5EB63E" w14:textId="77777777" w:rsidR="0058785A" w:rsidRPr="005E6107" w:rsidRDefault="0058785A" w:rsidP="00E85533">
      <w:pPr>
        <w:spacing w:after="0"/>
        <w:rPr>
          <w:rFonts w:ascii="Arial" w:hAnsi="Arial" w:cs="Arial"/>
        </w:rPr>
      </w:pPr>
    </w:p>
    <w:p w14:paraId="0B824164" w14:textId="59880E5C" w:rsidR="0058785A" w:rsidRPr="00F309C6" w:rsidRDefault="0058785A" w:rsidP="00627374">
      <w:pPr>
        <w:spacing w:after="0"/>
        <w:jc w:val="both"/>
        <w:rPr>
          <w:rFonts w:ascii="Arial" w:hAnsi="Arial" w:cs="Arial"/>
          <w:sz w:val="24"/>
          <w:szCs w:val="24"/>
        </w:rPr>
      </w:pPr>
      <w:r w:rsidRPr="00F309C6">
        <w:rPr>
          <w:rFonts w:ascii="Arial" w:hAnsi="Arial" w:cs="Arial"/>
          <w:sz w:val="24"/>
          <w:szCs w:val="24"/>
        </w:rPr>
        <w:t>Mit dem vorliegenden Dokument</w:t>
      </w:r>
      <w:r w:rsidR="00EE5F6F" w:rsidRPr="00F309C6">
        <w:rPr>
          <w:rFonts w:ascii="Arial" w:hAnsi="Arial" w:cs="Arial"/>
          <w:sz w:val="24"/>
          <w:szCs w:val="24"/>
        </w:rPr>
        <w:t xml:space="preserve"> möchten wir unseren </w:t>
      </w:r>
      <w:r w:rsidR="009C7597" w:rsidRPr="00F309C6">
        <w:rPr>
          <w:rFonts w:ascii="Arial" w:hAnsi="Arial" w:cs="Arial"/>
          <w:sz w:val="24"/>
          <w:szCs w:val="24"/>
        </w:rPr>
        <w:t>Informationspflichten nach</w:t>
      </w:r>
      <w:r w:rsidR="00F309C6">
        <w:rPr>
          <w:rFonts w:ascii="Arial" w:hAnsi="Arial" w:cs="Arial"/>
          <w:sz w:val="24"/>
          <w:szCs w:val="24"/>
        </w:rPr>
        <w:t xml:space="preserve"> </w:t>
      </w:r>
      <w:r w:rsidR="00627374" w:rsidRPr="00F309C6">
        <w:rPr>
          <w:rFonts w:ascii="Arial" w:hAnsi="Arial" w:cs="Arial"/>
          <w:sz w:val="24"/>
          <w:szCs w:val="24"/>
        </w:rPr>
        <w:t>Art. </w:t>
      </w:r>
      <w:r w:rsidRPr="00F309C6">
        <w:rPr>
          <w:rFonts w:ascii="Arial" w:hAnsi="Arial" w:cs="Arial"/>
          <w:sz w:val="24"/>
          <w:szCs w:val="24"/>
        </w:rPr>
        <w:t>13 DS</w:t>
      </w:r>
      <w:r w:rsidR="00EE5F6F" w:rsidRPr="00F309C6">
        <w:rPr>
          <w:rFonts w:ascii="Arial" w:hAnsi="Arial" w:cs="Arial"/>
          <w:sz w:val="24"/>
          <w:szCs w:val="24"/>
        </w:rPr>
        <w:t>-</w:t>
      </w:r>
      <w:r w:rsidRPr="00F309C6">
        <w:rPr>
          <w:rFonts w:ascii="Arial" w:hAnsi="Arial" w:cs="Arial"/>
          <w:sz w:val="24"/>
          <w:szCs w:val="24"/>
        </w:rPr>
        <w:t xml:space="preserve">GVO </w:t>
      </w:r>
      <w:r w:rsidR="00EE5F6F" w:rsidRPr="00F309C6">
        <w:rPr>
          <w:rFonts w:ascii="Arial" w:hAnsi="Arial" w:cs="Arial"/>
          <w:sz w:val="24"/>
          <w:szCs w:val="24"/>
        </w:rPr>
        <w:t xml:space="preserve">nachkommen und Sie im Zuge der </w:t>
      </w:r>
      <w:r w:rsidR="00242761">
        <w:rPr>
          <w:rFonts w:ascii="Arial" w:hAnsi="Arial" w:cs="Arial"/>
          <w:sz w:val="24"/>
          <w:szCs w:val="24"/>
        </w:rPr>
        <w:t>Weitergabe</w:t>
      </w:r>
      <w:r w:rsidR="00EE5F6F" w:rsidRPr="00F309C6">
        <w:rPr>
          <w:rFonts w:ascii="Arial" w:hAnsi="Arial" w:cs="Arial"/>
          <w:sz w:val="24"/>
          <w:szCs w:val="24"/>
        </w:rPr>
        <w:t xml:space="preserve"> Ihrer personen</w:t>
      </w:r>
      <w:r w:rsidR="00F309C6">
        <w:rPr>
          <w:rFonts w:ascii="Arial" w:hAnsi="Arial" w:cs="Arial"/>
          <w:sz w:val="24"/>
          <w:szCs w:val="24"/>
        </w:rPr>
        <w:t>-</w:t>
      </w:r>
      <w:r w:rsidR="00EE5F6F" w:rsidRPr="00F309C6">
        <w:rPr>
          <w:rFonts w:ascii="Arial" w:hAnsi="Arial" w:cs="Arial"/>
          <w:sz w:val="24"/>
          <w:szCs w:val="24"/>
        </w:rPr>
        <w:t xml:space="preserve">bezogenen Daten transparent </w:t>
      </w:r>
      <w:r w:rsidR="00785EA4" w:rsidRPr="00F309C6">
        <w:rPr>
          <w:rFonts w:ascii="Arial" w:hAnsi="Arial" w:cs="Arial"/>
          <w:sz w:val="24"/>
          <w:szCs w:val="24"/>
        </w:rPr>
        <w:t xml:space="preserve">über Folgendes </w:t>
      </w:r>
      <w:r w:rsidR="00EE5F6F" w:rsidRPr="00F309C6">
        <w:rPr>
          <w:rFonts w:ascii="Arial" w:hAnsi="Arial" w:cs="Arial"/>
          <w:sz w:val="24"/>
          <w:szCs w:val="24"/>
        </w:rPr>
        <w:t>informieren:</w:t>
      </w:r>
    </w:p>
    <w:p w14:paraId="1F135D24" w14:textId="22CE7064" w:rsidR="00F20D75" w:rsidRPr="001D1F55" w:rsidRDefault="00F20D75" w:rsidP="00E85533">
      <w:pPr>
        <w:spacing w:after="0"/>
        <w:rPr>
          <w:rFonts w:ascii="Arial" w:hAnsi="Arial" w:cs="Arial"/>
          <w:sz w:val="20"/>
          <w:szCs w:val="20"/>
        </w:rPr>
      </w:pPr>
    </w:p>
    <w:tbl>
      <w:tblPr>
        <w:tblStyle w:val="Tabellenraster"/>
        <w:tblW w:w="9493" w:type="dxa"/>
        <w:tblLook w:val="04A0" w:firstRow="1" w:lastRow="0" w:firstColumn="1" w:lastColumn="0" w:noHBand="0" w:noVBand="1"/>
      </w:tblPr>
      <w:tblGrid>
        <w:gridCol w:w="9493"/>
      </w:tblGrid>
      <w:tr w:rsidR="007C4725" w:rsidRPr="005E6107" w14:paraId="532218A4" w14:textId="77777777" w:rsidTr="000D2692">
        <w:trPr>
          <w:trHeight w:val="391"/>
        </w:trPr>
        <w:tc>
          <w:tcPr>
            <w:tcW w:w="9493" w:type="dxa"/>
            <w:shd w:val="clear" w:color="auto" w:fill="C5E0B3" w:themeFill="accent6" w:themeFillTint="66"/>
            <w:vAlign w:val="center"/>
          </w:tcPr>
          <w:p w14:paraId="6BE88ACF" w14:textId="2FB63C94" w:rsidR="007C4725" w:rsidRPr="00FE09F8" w:rsidRDefault="007C4725" w:rsidP="00E85533">
            <w:pPr>
              <w:rPr>
                <w:rFonts w:ascii="Arial" w:hAnsi="Arial" w:cs="Arial"/>
                <w:b/>
                <w:sz w:val="24"/>
              </w:rPr>
            </w:pPr>
            <w:r w:rsidRPr="00FE09F8">
              <w:rPr>
                <w:rFonts w:ascii="Arial" w:hAnsi="Arial" w:cs="Arial"/>
                <w:b/>
                <w:sz w:val="24"/>
              </w:rPr>
              <w:t>(1) Allgemein</w:t>
            </w:r>
          </w:p>
        </w:tc>
      </w:tr>
      <w:tr w:rsidR="007C4725" w:rsidRPr="005E6107" w14:paraId="45589473" w14:textId="77777777" w:rsidTr="00CC0774">
        <w:trPr>
          <w:trHeight w:val="2254"/>
        </w:trPr>
        <w:tc>
          <w:tcPr>
            <w:tcW w:w="9493" w:type="dxa"/>
          </w:tcPr>
          <w:p w14:paraId="6D5CFD95" w14:textId="52F10D83" w:rsidR="007C4725" w:rsidRPr="00FE09F8" w:rsidRDefault="002D58BD" w:rsidP="00CC0774">
            <w:pPr>
              <w:tabs>
                <w:tab w:val="left" w:pos="313"/>
              </w:tabs>
              <w:spacing w:before="120" w:line="312" w:lineRule="auto"/>
              <w:rPr>
                <w:rFonts w:ascii="Arial" w:hAnsi="Arial" w:cs="Arial"/>
                <w:b/>
                <w:sz w:val="20"/>
                <w:szCs w:val="20"/>
                <w:u w:val="single"/>
              </w:rPr>
            </w:pPr>
            <w:r w:rsidRPr="00FE09F8">
              <w:rPr>
                <w:rFonts w:ascii="Arial" w:hAnsi="Arial" w:cs="Arial"/>
                <w:b/>
                <w:sz w:val="20"/>
                <w:szCs w:val="20"/>
                <w:u w:val="single"/>
              </w:rPr>
              <w:t xml:space="preserve">a) </w:t>
            </w:r>
            <w:r w:rsidRPr="00FE09F8">
              <w:rPr>
                <w:rFonts w:ascii="Arial" w:hAnsi="Arial" w:cs="Arial"/>
                <w:b/>
                <w:sz w:val="20"/>
                <w:szCs w:val="20"/>
                <w:u w:val="single"/>
              </w:rPr>
              <w:tab/>
            </w:r>
            <w:r w:rsidR="007C4725" w:rsidRPr="00FE09F8">
              <w:rPr>
                <w:rFonts w:ascii="Arial" w:hAnsi="Arial" w:cs="Arial"/>
                <w:b/>
                <w:sz w:val="20"/>
                <w:szCs w:val="20"/>
                <w:u w:val="single"/>
              </w:rPr>
              <w:t>Angaben zum Verantwortlichen</w:t>
            </w:r>
            <w:r w:rsidRPr="00FE09F8">
              <w:rPr>
                <w:rFonts w:ascii="Arial" w:hAnsi="Arial" w:cs="Arial"/>
                <w:b/>
                <w:sz w:val="20"/>
                <w:szCs w:val="20"/>
                <w:u w:val="single"/>
              </w:rPr>
              <w:t>:</w:t>
            </w:r>
          </w:p>
          <w:p w14:paraId="5752E32E" w14:textId="604D31D2" w:rsidR="007C4725" w:rsidRPr="005E6107" w:rsidRDefault="007C4725" w:rsidP="002D58BD">
            <w:pPr>
              <w:tabs>
                <w:tab w:val="left" w:pos="2168"/>
              </w:tabs>
              <w:spacing w:line="312" w:lineRule="auto"/>
              <w:ind w:left="313"/>
              <w:rPr>
                <w:rFonts w:ascii="Arial" w:hAnsi="Arial" w:cs="Arial"/>
                <w:sz w:val="20"/>
                <w:szCs w:val="20"/>
              </w:rPr>
            </w:pPr>
            <w:r w:rsidRPr="005E6107">
              <w:rPr>
                <w:rFonts w:ascii="Arial" w:hAnsi="Arial" w:cs="Arial"/>
                <w:sz w:val="20"/>
                <w:szCs w:val="20"/>
              </w:rPr>
              <w:t>Unternehmen</w:t>
            </w:r>
            <w:r w:rsidRPr="005E6107">
              <w:rPr>
                <w:rFonts w:ascii="Arial" w:hAnsi="Arial" w:cs="Arial"/>
                <w:sz w:val="20"/>
                <w:szCs w:val="20"/>
              </w:rPr>
              <w:tab/>
            </w:r>
            <w:r w:rsidR="006A395C">
              <w:rPr>
                <w:rFonts w:ascii="Arial" w:hAnsi="Arial" w:cs="Arial"/>
                <w:sz w:val="20"/>
                <w:szCs w:val="20"/>
              </w:rPr>
              <w:t>Internationale Münchner Filmwochen GmbH</w:t>
            </w:r>
            <w:r w:rsidR="00DB4505">
              <w:rPr>
                <w:rFonts w:ascii="Arial" w:hAnsi="Arial" w:cs="Arial"/>
                <w:sz w:val="20"/>
                <w:szCs w:val="20"/>
              </w:rPr>
              <w:t xml:space="preserve"> (kurz: IMF)</w:t>
            </w:r>
          </w:p>
          <w:p w14:paraId="21E24164" w14:textId="2A0F509A" w:rsidR="007C4725" w:rsidRPr="005E6107" w:rsidRDefault="007C4725" w:rsidP="002D58BD">
            <w:pPr>
              <w:tabs>
                <w:tab w:val="left" w:pos="2168"/>
              </w:tabs>
              <w:spacing w:line="312" w:lineRule="auto"/>
              <w:ind w:left="313"/>
              <w:rPr>
                <w:rFonts w:ascii="Arial" w:hAnsi="Arial" w:cs="Arial"/>
                <w:sz w:val="20"/>
                <w:szCs w:val="20"/>
              </w:rPr>
            </w:pPr>
            <w:r w:rsidRPr="005E6107">
              <w:rPr>
                <w:rFonts w:ascii="Arial" w:hAnsi="Arial" w:cs="Arial"/>
                <w:sz w:val="20"/>
                <w:szCs w:val="20"/>
              </w:rPr>
              <w:t>Straße</w:t>
            </w:r>
            <w:r w:rsidR="006A395C" w:rsidRPr="005E6107">
              <w:rPr>
                <w:rFonts w:ascii="Arial" w:hAnsi="Arial" w:cs="Arial"/>
                <w:sz w:val="20"/>
                <w:szCs w:val="20"/>
              </w:rPr>
              <w:tab/>
            </w:r>
            <w:r w:rsidR="006A395C">
              <w:rPr>
                <w:rFonts w:ascii="Arial" w:hAnsi="Arial" w:cs="Arial"/>
                <w:sz w:val="20"/>
                <w:szCs w:val="20"/>
              </w:rPr>
              <w:t>Sonnenstraße 21</w:t>
            </w:r>
          </w:p>
          <w:p w14:paraId="7FF35F75" w14:textId="54C86104" w:rsidR="007C4725" w:rsidRPr="005E6107" w:rsidRDefault="007C4725" w:rsidP="002D58BD">
            <w:pPr>
              <w:tabs>
                <w:tab w:val="left" w:pos="2168"/>
              </w:tabs>
              <w:spacing w:line="312" w:lineRule="auto"/>
              <w:ind w:left="313"/>
              <w:rPr>
                <w:rFonts w:ascii="Arial" w:hAnsi="Arial" w:cs="Arial"/>
                <w:sz w:val="20"/>
                <w:szCs w:val="20"/>
              </w:rPr>
            </w:pPr>
            <w:r w:rsidRPr="005E6107">
              <w:rPr>
                <w:rFonts w:ascii="Arial" w:hAnsi="Arial" w:cs="Arial"/>
                <w:sz w:val="20"/>
                <w:szCs w:val="20"/>
              </w:rPr>
              <w:t>Postleitzahl/ Ort</w:t>
            </w:r>
            <w:r w:rsidRPr="005E6107">
              <w:rPr>
                <w:rFonts w:ascii="Arial" w:hAnsi="Arial" w:cs="Arial"/>
                <w:sz w:val="20"/>
                <w:szCs w:val="20"/>
              </w:rPr>
              <w:tab/>
            </w:r>
            <w:r w:rsidR="006A395C">
              <w:rPr>
                <w:rFonts w:ascii="Arial" w:hAnsi="Arial" w:cs="Arial"/>
                <w:sz w:val="20"/>
                <w:szCs w:val="20"/>
              </w:rPr>
              <w:t>80331 München</w:t>
            </w:r>
          </w:p>
          <w:p w14:paraId="36A20C4E" w14:textId="7E25062E" w:rsidR="007C4725" w:rsidRPr="005E6107" w:rsidRDefault="007C4725" w:rsidP="002D58BD">
            <w:pPr>
              <w:tabs>
                <w:tab w:val="left" w:pos="2168"/>
              </w:tabs>
              <w:spacing w:line="312" w:lineRule="auto"/>
              <w:ind w:left="313"/>
              <w:rPr>
                <w:rFonts w:ascii="Arial" w:hAnsi="Arial" w:cs="Arial"/>
                <w:sz w:val="20"/>
                <w:szCs w:val="20"/>
              </w:rPr>
            </w:pPr>
            <w:r w:rsidRPr="005E6107">
              <w:rPr>
                <w:rFonts w:ascii="Arial" w:hAnsi="Arial" w:cs="Arial"/>
                <w:sz w:val="20"/>
                <w:szCs w:val="20"/>
              </w:rPr>
              <w:t>Telefon</w:t>
            </w:r>
            <w:r w:rsidRPr="005E6107">
              <w:rPr>
                <w:rFonts w:ascii="Arial" w:hAnsi="Arial" w:cs="Arial"/>
                <w:sz w:val="20"/>
                <w:szCs w:val="20"/>
              </w:rPr>
              <w:tab/>
            </w:r>
            <w:r w:rsidR="007E7485">
              <w:rPr>
                <w:rFonts w:ascii="Arial" w:hAnsi="Arial" w:cs="Arial"/>
                <w:sz w:val="20"/>
                <w:szCs w:val="20"/>
              </w:rPr>
              <w:t>089 – 381904-0</w:t>
            </w:r>
          </w:p>
          <w:p w14:paraId="01BEEF78" w14:textId="7131CE70" w:rsidR="007C4725" w:rsidRPr="005E6107" w:rsidRDefault="007C4725" w:rsidP="002D58BD">
            <w:pPr>
              <w:tabs>
                <w:tab w:val="left" w:pos="2168"/>
              </w:tabs>
              <w:spacing w:line="312" w:lineRule="auto"/>
              <w:ind w:left="313"/>
              <w:rPr>
                <w:rFonts w:ascii="Arial" w:hAnsi="Arial" w:cs="Arial"/>
                <w:sz w:val="20"/>
                <w:szCs w:val="20"/>
              </w:rPr>
            </w:pPr>
            <w:r w:rsidRPr="005E6107">
              <w:rPr>
                <w:rFonts w:ascii="Arial" w:hAnsi="Arial" w:cs="Arial"/>
                <w:sz w:val="20"/>
                <w:szCs w:val="20"/>
              </w:rPr>
              <w:t xml:space="preserve">E-Mail-Adresse </w:t>
            </w:r>
            <w:r w:rsidRPr="005E6107">
              <w:rPr>
                <w:rFonts w:ascii="Arial" w:hAnsi="Arial" w:cs="Arial"/>
                <w:sz w:val="20"/>
                <w:szCs w:val="20"/>
              </w:rPr>
              <w:tab/>
            </w:r>
            <w:r w:rsidR="007E7485">
              <w:rPr>
                <w:rFonts w:ascii="Arial" w:hAnsi="Arial" w:cs="Arial"/>
                <w:sz w:val="20"/>
                <w:szCs w:val="20"/>
              </w:rPr>
              <w:t>info@filmfest-muenchen.de</w:t>
            </w:r>
          </w:p>
          <w:p w14:paraId="5F6BCB06" w14:textId="2A5D0B55" w:rsidR="007C4725" w:rsidRPr="005E6107" w:rsidRDefault="007C4725" w:rsidP="002D58BD">
            <w:pPr>
              <w:tabs>
                <w:tab w:val="left" w:pos="2168"/>
              </w:tabs>
              <w:spacing w:line="312" w:lineRule="auto"/>
              <w:ind w:left="313"/>
              <w:rPr>
                <w:rFonts w:ascii="Arial" w:hAnsi="Arial" w:cs="Arial"/>
                <w:sz w:val="20"/>
                <w:szCs w:val="20"/>
              </w:rPr>
            </w:pPr>
            <w:r w:rsidRPr="005E6107">
              <w:rPr>
                <w:rFonts w:ascii="Arial" w:hAnsi="Arial" w:cs="Arial"/>
                <w:sz w:val="20"/>
                <w:szCs w:val="20"/>
              </w:rPr>
              <w:t>Internet-Adresse</w:t>
            </w:r>
            <w:r w:rsidRPr="005E6107">
              <w:rPr>
                <w:rFonts w:ascii="Arial" w:hAnsi="Arial" w:cs="Arial"/>
                <w:sz w:val="20"/>
                <w:szCs w:val="20"/>
              </w:rPr>
              <w:tab/>
            </w:r>
            <w:hyperlink r:id="rId10" w:history="1">
              <w:r w:rsidR="006A395C" w:rsidRPr="00C4726A">
                <w:rPr>
                  <w:rStyle w:val="Hyperlink"/>
                  <w:rFonts w:ascii="Arial" w:hAnsi="Arial" w:cs="Arial"/>
                  <w:sz w:val="20"/>
                  <w:szCs w:val="20"/>
                </w:rPr>
                <w:t>www.filmfest-muenchen.de</w:t>
              </w:r>
            </w:hyperlink>
            <w:r w:rsidR="006A395C">
              <w:rPr>
                <w:rFonts w:ascii="Arial" w:hAnsi="Arial" w:cs="Arial"/>
                <w:sz w:val="20"/>
                <w:szCs w:val="20"/>
              </w:rPr>
              <w:t xml:space="preserve"> / </w:t>
            </w:r>
            <w:hyperlink r:id="rId11" w:history="1">
              <w:r w:rsidR="00F15E87" w:rsidRPr="009D1064">
                <w:rPr>
                  <w:rStyle w:val="Hyperlink"/>
                  <w:rFonts w:ascii="Arial" w:hAnsi="Arial" w:cs="Arial"/>
                  <w:sz w:val="20"/>
                  <w:szCs w:val="20"/>
                </w:rPr>
                <w:t>www.filmschoolfest-munich.de</w:t>
              </w:r>
            </w:hyperlink>
            <w:r w:rsidR="00F15E87">
              <w:rPr>
                <w:rFonts w:ascii="Arial" w:hAnsi="Arial" w:cs="Arial"/>
                <w:sz w:val="20"/>
                <w:szCs w:val="20"/>
              </w:rPr>
              <w:t xml:space="preserve"> </w:t>
            </w:r>
          </w:p>
        </w:tc>
      </w:tr>
      <w:tr w:rsidR="007C4725" w:rsidRPr="005E6107" w14:paraId="708438C3" w14:textId="77777777" w:rsidTr="00B70D15">
        <w:trPr>
          <w:trHeight w:val="1313"/>
        </w:trPr>
        <w:tc>
          <w:tcPr>
            <w:tcW w:w="9493" w:type="dxa"/>
            <w:tcBorders>
              <w:bottom w:val="single" w:sz="4" w:space="0" w:color="auto"/>
            </w:tcBorders>
          </w:tcPr>
          <w:p w14:paraId="50E8ADC6" w14:textId="60D4BE06" w:rsidR="007C4725" w:rsidRPr="00FE09F8" w:rsidRDefault="007C4725" w:rsidP="00CC0774">
            <w:pPr>
              <w:tabs>
                <w:tab w:val="left" w:pos="313"/>
              </w:tabs>
              <w:spacing w:before="120" w:line="312" w:lineRule="auto"/>
              <w:rPr>
                <w:rFonts w:ascii="Arial" w:hAnsi="Arial" w:cs="Arial"/>
                <w:b/>
                <w:color w:val="000000" w:themeColor="text1"/>
                <w:sz w:val="20"/>
                <w:szCs w:val="20"/>
                <w:u w:val="single"/>
              </w:rPr>
            </w:pPr>
            <w:r w:rsidRPr="00FE09F8">
              <w:rPr>
                <w:rFonts w:ascii="Arial" w:hAnsi="Arial" w:cs="Arial"/>
                <w:b/>
                <w:sz w:val="20"/>
                <w:szCs w:val="20"/>
                <w:u w:val="single"/>
              </w:rPr>
              <w:t>b)</w:t>
            </w:r>
            <w:r w:rsidR="002D58BD" w:rsidRPr="00FE09F8">
              <w:rPr>
                <w:rFonts w:ascii="Arial" w:hAnsi="Arial" w:cs="Arial"/>
                <w:b/>
                <w:sz w:val="20"/>
                <w:szCs w:val="20"/>
                <w:u w:val="single"/>
              </w:rPr>
              <w:t xml:space="preserve"> </w:t>
            </w:r>
            <w:r w:rsidR="002D58BD" w:rsidRPr="00FE09F8">
              <w:rPr>
                <w:rFonts w:ascii="Arial" w:hAnsi="Arial" w:cs="Arial"/>
                <w:b/>
                <w:sz w:val="20"/>
                <w:szCs w:val="20"/>
                <w:u w:val="single"/>
              </w:rPr>
              <w:tab/>
            </w:r>
            <w:r w:rsidRPr="00FE09F8">
              <w:rPr>
                <w:rFonts w:ascii="Arial" w:hAnsi="Arial" w:cs="Arial"/>
                <w:b/>
                <w:color w:val="000000" w:themeColor="text1"/>
                <w:sz w:val="20"/>
                <w:szCs w:val="20"/>
                <w:u w:val="single"/>
              </w:rPr>
              <w:t>Angaben zum Datenschutzbeauftragten</w:t>
            </w:r>
            <w:r w:rsidR="002D58BD" w:rsidRPr="00FE09F8">
              <w:rPr>
                <w:rFonts w:ascii="Arial" w:hAnsi="Arial" w:cs="Arial"/>
                <w:b/>
                <w:color w:val="000000" w:themeColor="text1"/>
                <w:sz w:val="20"/>
                <w:szCs w:val="20"/>
                <w:u w:val="single"/>
              </w:rPr>
              <w:t>:</w:t>
            </w:r>
          </w:p>
          <w:p w14:paraId="2941E763" w14:textId="3C598172" w:rsidR="00B33B59" w:rsidRPr="00A178E4" w:rsidRDefault="00B33B59" w:rsidP="000E1892">
            <w:pPr>
              <w:tabs>
                <w:tab w:val="left" w:pos="2168"/>
                <w:tab w:val="center" w:pos="4795"/>
              </w:tabs>
              <w:spacing w:line="312" w:lineRule="auto"/>
              <w:ind w:left="313"/>
              <w:rPr>
                <w:rFonts w:ascii="Arial" w:hAnsi="Arial" w:cs="Arial"/>
                <w:color w:val="000000" w:themeColor="text1"/>
                <w:sz w:val="20"/>
                <w:szCs w:val="20"/>
              </w:rPr>
            </w:pPr>
            <w:r w:rsidRPr="00A178E4">
              <w:rPr>
                <w:rFonts w:ascii="Arial" w:hAnsi="Arial" w:cs="Arial"/>
                <w:color w:val="000000" w:themeColor="text1"/>
                <w:sz w:val="20"/>
                <w:szCs w:val="20"/>
              </w:rPr>
              <w:t>Vorname, Name</w:t>
            </w:r>
            <w:r w:rsidRPr="00A178E4">
              <w:rPr>
                <w:rFonts w:ascii="Arial" w:hAnsi="Arial" w:cs="Arial"/>
                <w:color w:val="000000" w:themeColor="text1"/>
                <w:sz w:val="20"/>
                <w:szCs w:val="20"/>
              </w:rPr>
              <w:tab/>
            </w:r>
            <w:r>
              <w:rPr>
                <w:rFonts w:ascii="Arial" w:hAnsi="Arial" w:cs="Arial"/>
                <w:color w:val="000000" w:themeColor="text1"/>
                <w:sz w:val="20"/>
                <w:szCs w:val="20"/>
              </w:rPr>
              <w:t>Herr Stephan Hörr</w:t>
            </w:r>
            <w:r w:rsidR="000E1892">
              <w:rPr>
                <w:rFonts w:ascii="Arial" w:hAnsi="Arial" w:cs="Arial"/>
                <w:color w:val="000000" w:themeColor="text1"/>
                <w:sz w:val="20"/>
                <w:szCs w:val="20"/>
              </w:rPr>
              <w:tab/>
            </w:r>
          </w:p>
          <w:p w14:paraId="60568885" w14:textId="77777777" w:rsidR="00B33B59" w:rsidRPr="00A178E4" w:rsidRDefault="00B33B59" w:rsidP="00B33B59">
            <w:pPr>
              <w:tabs>
                <w:tab w:val="left" w:pos="2168"/>
              </w:tabs>
              <w:spacing w:line="312" w:lineRule="auto"/>
              <w:ind w:left="313"/>
              <w:rPr>
                <w:rFonts w:ascii="Arial" w:hAnsi="Arial" w:cs="Arial"/>
                <w:color w:val="000000" w:themeColor="text1"/>
                <w:sz w:val="20"/>
                <w:szCs w:val="20"/>
              </w:rPr>
            </w:pPr>
            <w:r w:rsidRPr="00A178E4">
              <w:rPr>
                <w:rFonts w:ascii="Arial" w:hAnsi="Arial" w:cs="Arial"/>
                <w:color w:val="000000" w:themeColor="text1"/>
                <w:sz w:val="20"/>
                <w:szCs w:val="20"/>
              </w:rPr>
              <w:t>Telefon</w:t>
            </w:r>
            <w:r w:rsidRPr="00A178E4">
              <w:rPr>
                <w:rFonts w:ascii="Arial" w:hAnsi="Arial" w:cs="Arial"/>
                <w:color w:val="000000" w:themeColor="text1"/>
                <w:sz w:val="20"/>
                <w:szCs w:val="20"/>
              </w:rPr>
              <w:tab/>
              <w:t>+49 (0)</w:t>
            </w:r>
            <w:r>
              <w:rPr>
                <w:rFonts w:ascii="Arial" w:hAnsi="Arial" w:cs="Arial"/>
                <w:color w:val="000000" w:themeColor="text1"/>
                <w:sz w:val="20"/>
                <w:szCs w:val="20"/>
                <w:lang w:eastAsia="de-DE"/>
              </w:rPr>
              <w:t>8122 979 80</w:t>
            </w:r>
          </w:p>
          <w:p w14:paraId="088EA409" w14:textId="77777777" w:rsidR="007C4725" w:rsidRDefault="00B33B59" w:rsidP="00B33B59">
            <w:pPr>
              <w:tabs>
                <w:tab w:val="left" w:pos="2168"/>
              </w:tabs>
              <w:spacing w:line="312" w:lineRule="auto"/>
              <w:ind w:left="313"/>
              <w:rPr>
                <w:rStyle w:val="Hyperlink"/>
                <w:rFonts w:ascii="Arial" w:hAnsi="Arial" w:cs="Arial"/>
                <w:sz w:val="20"/>
                <w:szCs w:val="20"/>
              </w:rPr>
            </w:pPr>
            <w:r w:rsidRPr="00A178E4">
              <w:rPr>
                <w:rFonts w:ascii="Arial" w:hAnsi="Arial" w:cs="Arial"/>
                <w:color w:val="000000" w:themeColor="text1"/>
                <w:sz w:val="20"/>
                <w:szCs w:val="20"/>
              </w:rPr>
              <w:t>E-Mail-Adresse</w:t>
            </w:r>
            <w:r w:rsidRPr="00A178E4">
              <w:rPr>
                <w:rFonts w:ascii="Arial" w:hAnsi="Arial" w:cs="Arial"/>
                <w:color w:val="000000" w:themeColor="text1"/>
                <w:sz w:val="20"/>
                <w:szCs w:val="20"/>
              </w:rPr>
              <w:tab/>
            </w:r>
            <w:hyperlink r:id="rId12" w:history="1">
              <w:r w:rsidRPr="00DC2ECD">
                <w:rPr>
                  <w:rStyle w:val="Hyperlink"/>
                  <w:rFonts w:ascii="Arial" w:hAnsi="Arial" w:cs="Arial"/>
                  <w:sz w:val="20"/>
                  <w:szCs w:val="20"/>
                </w:rPr>
                <w:t>datenschutz@filmfest-muenchen.de</w:t>
              </w:r>
            </w:hyperlink>
          </w:p>
          <w:p w14:paraId="2E7C4588" w14:textId="72C0420F" w:rsidR="00936E8E" w:rsidRPr="005E6107" w:rsidRDefault="00936E8E" w:rsidP="00B33B59">
            <w:pPr>
              <w:tabs>
                <w:tab w:val="left" w:pos="2168"/>
              </w:tabs>
              <w:spacing w:line="312" w:lineRule="auto"/>
              <w:ind w:left="313"/>
              <w:rPr>
                <w:rFonts w:ascii="Arial" w:hAnsi="Arial" w:cs="Arial"/>
                <w:sz w:val="20"/>
                <w:szCs w:val="20"/>
              </w:rPr>
            </w:pPr>
          </w:p>
        </w:tc>
      </w:tr>
      <w:tr w:rsidR="007C4725" w:rsidRPr="005E6107" w14:paraId="602804C2" w14:textId="77777777" w:rsidTr="00B70D15">
        <w:trPr>
          <w:trHeight w:val="505"/>
        </w:trPr>
        <w:tc>
          <w:tcPr>
            <w:tcW w:w="9493" w:type="dxa"/>
            <w:tcBorders>
              <w:bottom w:val="nil"/>
            </w:tcBorders>
          </w:tcPr>
          <w:p w14:paraId="172B75C9" w14:textId="77777777" w:rsidR="00852117" w:rsidRDefault="007C4725" w:rsidP="00CC0774">
            <w:pPr>
              <w:tabs>
                <w:tab w:val="left" w:pos="307"/>
              </w:tabs>
              <w:spacing w:before="120"/>
              <w:jc w:val="both"/>
              <w:rPr>
                <w:rFonts w:ascii="Arial" w:hAnsi="Arial" w:cs="Arial"/>
                <w:b/>
                <w:sz w:val="20"/>
                <w:szCs w:val="20"/>
                <w:u w:val="single"/>
              </w:rPr>
            </w:pPr>
            <w:r w:rsidRPr="00FE09F8">
              <w:rPr>
                <w:rFonts w:ascii="Arial" w:hAnsi="Arial" w:cs="Arial"/>
                <w:b/>
                <w:sz w:val="20"/>
                <w:szCs w:val="20"/>
                <w:u w:val="single"/>
              </w:rPr>
              <w:t>c)</w:t>
            </w:r>
            <w:r w:rsidR="002D58BD" w:rsidRPr="00FE09F8">
              <w:rPr>
                <w:rFonts w:ascii="Arial" w:hAnsi="Arial" w:cs="Arial"/>
                <w:b/>
                <w:sz w:val="20"/>
                <w:szCs w:val="20"/>
                <w:u w:val="single"/>
              </w:rPr>
              <w:t xml:space="preserve"> </w:t>
            </w:r>
            <w:r w:rsidR="002D58BD" w:rsidRPr="00FE09F8">
              <w:rPr>
                <w:rFonts w:ascii="Arial" w:hAnsi="Arial" w:cs="Arial"/>
                <w:b/>
                <w:sz w:val="20"/>
                <w:szCs w:val="20"/>
                <w:u w:val="single"/>
              </w:rPr>
              <w:tab/>
            </w:r>
            <w:r w:rsidRPr="00FE09F8">
              <w:rPr>
                <w:rFonts w:ascii="Arial" w:hAnsi="Arial" w:cs="Arial"/>
                <w:b/>
                <w:sz w:val="20"/>
                <w:szCs w:val="20"/>
                <w:u w:val="single"/>
              </w:rPr>
              <w:t xml:space="preserve">Zwecke </w:t>
            </w:r>
            <w:r w:rsidR="00E47873" w:rsidRPr="00FE09F8">
              <w:rPr>
                <w:rFonts w:ascii="Arial" w:hAnsi="Arial" w:cs="Arial"/>
                <w:b/>
                <w:sz w:val="20"/>
                <w:szCs w:val="20"/>
                <w:u w:val="single"/>
              </w:rPr>
              <w:t>der Verarbeitung</w:t>
            </w:r>
            <w:r w:rsidR="00FE09F8">
              <w:rPr>
                <w:rFonts w:ascii="Arial" w:hAnsi="Arial" w:cs="Arial"/>
                <w:b/>
                <w:sz w:val="20"/>
                <w:szCs w:val="20"/>
                <w:u w:val="single"/>
              </w:rPr>
              <w:t>:</w:t>
            </w:r>
          </w:p>
          <w:p w14:paraId="5243096D" w14:textId="1C2C4E62" w:rsidR="00242761" w:rsidRPr="00C1405A" w:rsidRDefault="00242761" w:rsidP="00936E8E">
            <w:pPr>
              <w:tabs>
                <w:tab w:val="left" w:pos="307"/>
              </w:tabs>
              <w:spacing w:before="120"/>
              <w:ind w:left="310"/>
              <w:rPr>
                <w:rStyle w:val="dsgvo-number2"/>
                <w:rFonts w:ascii="Arial" w:hAnsi="Arial" w:cs="Arial"/>
                <w:sz w:val="20"/>
                <w:szCs w:val="20"/>
              </w:rPr>
            </w:pPr>
            <w:r w:rsidRPr="00C1405A">
              <w:rPr>
                <w:rStyle w:val="dsgvo-number2"/>
                <w:rFonts w:ascii="Arial" w:hAnsi="Arial" w:cs="Arial"/>
                <w:sz w:val="20"/>
                <w:szCs w:val="20"/>
              </w:rPr>
              <w:t>Zu</w:t>
            </w:r>
            <w:r w:rsidR="00E84474">
              <w:rPr>
                <w:rStyle w:val="dsgvo-number2"/>
                <w:rFonts w:ascii="Arial" w:hAnsi="Arial" w:cs="Arial"/>
                <w:sz w:val="20"/>
                <w:szCs w:val="20"/>
              </w:rPr>
              <w:t>tritt</w:t>
            </w:r>
            <w:r w:rsidRPr="00C1405A">
              <w:rPr>
                <w:rStyle w:val="dsgvo-number2"/>
                <w:rFonts w:ascii="Arial" w:hAnsi="Arial" w:cs="Arial"/>
                <w:sz w:val="20"/>
                <w:szCs w:val="20"/>
              </w:rPr>
              <w:t xml:space="preserve"> zur Messe Euro </w:t>
            </w:r>
            <w:proofErr w:type="spellStart"/>
            <w:r w:rsidRPr="00C1405A">
              <w:rPr>
                <w:rStyle w:val="dsgvo-number2"/>
                <w:rFonts w:ascii="Arial" w:hAnsi="Arial" w:cs="Arial"/>
                <w:sz w:val="20"/>
                <w:szCs w:val="20"/>
              </w:rPr>
              <w:t>Cine</w:t>
            </w:r>
            <w:proofErr w:type="spellEnd"/>
            <w:r w:rsidRPr="00C1405A">
              <w:rPr>
                <w:rStyle w:val="dsgvo-number2"/>
                <w:rFonts w:ascii="Arial" w:hAnsi="Arial" w:cs="Arial"/>
                <w:sz w:val="20"/>
                <w:szCs w:val="20"/>
              </w:rPr>
              <w:t xml:space="preserve"> Expo ohne </w:t>
            </w:r>
            <w:r w:rsidR="00936E8E" w:rsidRPr="00C1405A">
              <w:rPr>
                <w:rStyle w:val="dsgvo-number2"/>
                <w:rFonts w:ascii="Arial" w:hAnsi="Arial" w:cs="Arial"/>
                <w:sz w:val="20"/>
                <w:szCs w:val="20"/>
              </w:rPr>
              <w:t>zusätzliche</w:t>
            </w:r>
            <w:r w:rsidRPr="00C1405A">
              <w:rPr>
                <w:rStyle w:val="dsgvo-number2"/>
                <w:rFonts w:ascii="Arial" w:hAnsi="Arial" w:cs="Arial"/>
                <w:sz w:val="20"/>
                <w:szCs w:val="20"/>
              </w:rPr>
              <w:t xml:space="preserve"> Registrierung beim Veranstalter.</w:t>
            </w:r>
          </w:p>
          <w:p w14:paraId="00693BCE" w14:textId="79524BB3" w:rsidR="00242761" w:rsidRPr="00FE09F8" w:rsidRDefault="00242761" w:rsidP="00CC0774">
            <w:pPr>
              <w:tabs>
                <w:tab w:val="left" w:pos="307"/>
              </w:tabs>
              <w:spacing w:before="120"/>
              <w:jc w:val="both"/>
              <w:rPr>
                <w:rFonts w:ascii="Arial" w:hAnsi="Arial" w:cs="Arial"/>
                <w:b/>
                <w:sz w:val="20"/>
                <w:szCs w:val="20"/>
                <w:u w:val="single"/>
              </w:rPr>
            </w:pPr>
          </w:p>
        </w:tc>
      </w:tr>
      <w:tr w:rsidR="000D01F2" w:rsidRPr="005E6107" w14:paraId="0176FC6B" w14:textId="77777777" w:rsidTr="000D01F2">
        <w:trPr>
          <w:trHeight w:val="624"/>
        </w:trPr>
        <w:tc>
          <w:tcPr>
            <w:tcW w:w="9493" w:type="dxa"/>
            <w:tcBorders>
              <w:top w:val="single" w:sz="4" w:space="0" w:color="auto"/>
              <w:bottom w:val="nil"/>
            </w:tcBorders>
            <w:vAlign w:val="center"/>
          </w:tcPr>
          <w:p w14:paraId="6B866E87" w14:textId="406607E8" w:rsidR="00196541" w:rsidRDefault="000D01F2" w:rsidP="00FA3F54">
            <w:pPr>
              <w:tabs>
                <w:tab w:val="left" w:pos="262"/>
              </w:tabs>
              <w:spacing w:before="60"/>
              <w:rPr>
                <w:rFonts w:ascii="Arial" w:hAnsi="Arial" w:cs="Arial"/>
                <w:b/>
                <w:sz w:val="20"/>
                <w:szCs w:val="20"/>
                <w:u w:val="single"/>
              </w:rPr>
            </w:pPr>
            <w:r w:rsidRPr="00A30474">
              <w:rPr>
                <w:rFonts w:ascii="Arial" w:hAnsi="Arial" w:cs="Arial"/>
                <w:b/>
                <w:sz w:val="20"/>
                <w:szCs w:val="20"/>
                <w:u w:val="single"/>
              </w:rPr>
              <w:t xml:space="preserve">d) Verarbeitung auf Grundlage </w:t>
            </w:r>
            <w:r w:rsidR="002F30FE">
              <w:rPr>
                <w:rFonts w:ascii="Arial" w:hAnsi="Arial" w:cs="Arial"/>
                <w:b/>
                <w:sz w:val="20"/>
                <w:szCs w:val="20"/>
                <w:u w:val="single"/>
              </w:rPr>
              <w:t>Ihrer Einwilligung</w:t>
            </w:r>
            <w:r w:rsidR="004177D0">
              <w:rPr>
                <w:rFonts w:ascii="Arial" w:hAnsi="Arial" w:cs="Arial"/>
                <w:b/>
                <w:sz w:val="20"/>
                <w:szCs w:val="20"/>
                <w:u w:val="single"/>
              </w:rPr>
              <w:t xml:space="preserve"> </w:t>
            </w:r>
            <w:r w:rsidRPr="00A30474">
              <w:rPr>
                <w:rFonts w:ascii="Arial" w:hAnsi="Arial" w:cs="Arial"/>
                <w:b/>
                <w:sz w:val="20"/>
                <w:szCs w:val="20"/>
                <w:u w:val="single"/>
              </w:rPr>
              <w:t xml:space="preserve">(gem. Art. 6 Abs. 1 </w:t>
            </w:r>
            <w:proofErr w:type="spellStart"/>
            <w:r w:rsidRPr="00A30474">
              <w:rPr>
                <w:rFonts w:ascii="Arial" w:hAnsi="Arial" w:cs="Arial"/>
                <w:b/>
                <w:sz w:val="20"/>
                <w:szCs w:val="20"/>
                <w:u w:val="single"/>
              </w:rPr>
              <w:t>lit</w:t>
            </w:r>
            <w:proofErr w:type="spellEnd"/>
            <w:r w:rsidRPr="00A30474">
              <w:rPr>
                <w:rFonts w:ascii="Arial" w:hAnsi="Arial" w:cs="Arial"/>
                <w:b/>
                <w:sz w:val="20"/>
                <w:szCs w:val="20"/>
                <w:u w:val="single"/>
              </w:rPr>
              <w:t xml:space="preserve">. </w:t>
            </w:r>
            <w:r w:rsidR="00242761">
              <w:rPr>
                <w:rFonts w:ascii="Arial" w:hAnsi="Arial" w:cs="Arial"/>
                <w:b/>
                <w:sz w:val="20"/>
                <w:szCs w:val="20"/>
                <w:u w:val="single"/>
              </w:rPr>
              <w:t>a</w:t>
            </w:r>
            <w:r w:rsidRPr="00A30474">
              <w:rPr>
                <w:rFonts w:ascii="Arial" w:hAnsi="Arial" w:cs="Arial"/>
                <w:b/>
                <w:sz w:val="20"/>
                <w:szCs w:val="20"/>
                <w:u w:val="single"/>
              </w:rPr>
              <w:t xml:space="preserve">) </w:t>
            </w:r>
            <w:r w:rsidR="00196541">
              <w:rPr>
                <w:rFonts w:ascii="Arial" w:hAnsi="Arial" w:cs="Arial"/>
                <w:b/>
                <w:sz w:val="20"/>
                <w:szCs w:val="20"/>
                <w:u w:val="single"/>
              </w:rPr>
              <w:t xml:space="preserve"> </w:t>
            </w:r>
          </w:p>
          <w:p w14:paraId="3047FDFB" w14:textId="6FD8EDA9" w:rsidR="004177D0" w:rsidRPr="00C1405A" w:rsidRDefault="007B08BC" w:rsidP="00242761">
            <w:pPr>
              <w:tabs>
                <w:tab w:val="left" w:pos="262"/>
              </w:tabs>
              <w:spacing w:before="60"/>
              <w:ind w:left="310"/>
              <w:rPr>
                <w:rFonts w:ascii="Arial" w:hAnsi="Arial" w:cs="Arial"/>
                <w:sz w:val="20"/>
                <w:szCs w:val="20"/>
              </w:rPr>
            </w:pPr>
            <w:r>
              <w:rPr>
                <w:rFonts w:ascii="Arial" w:hAnsi="Arial" w:cs="Arial"/>
                <w:sz w:val="20"/>
                <w:szCs w:val="20"/>
              </w:rPr>
              <w:t xml:space="preserve">Durch das Vorzeigen oder Scannen </w:t>
            </w:r>
            <w:r w:rsidR="00BF31D5">
              <w:rPr>
                <w:rFonts w:ascii="Arial" w:hAnsi="Arial" w:cs="Arial"/>
                <w:sz w:val="20"/>
                <w:szCs w:val="20"/>
              </w:rPr>
              <w:t>Ihres</w:t>
            </w:r>
            <w:r>
              <w:rPr>
                <w:rFonts w:ascii="Arial" w:hAnsi="Arial" w:cs="Arial"/>
                <w:sz w:val="20"/>
                <w:szCs w:val="20"/>
              </w:rPr>
              <w:t xml:space="preserve"> Filmfest-Ausweises beim </w:t>
            </w:r>
            <w:r w:rsidR="00242761" w:rsidRPr="00C1405A">
              <w:rPr>
                <w:rFonts w:ascii="Arial" w:hAnsi="Arial" w:cs="Arial"/>
                <w:sz w:val="20"/>
                <w:szCs w:val="20"/>
              </w:rPr>
              <w:t>Zutritt auf die Messe</w:t>
            </w:r>
            <w:r>
              <w:rPr>
                <w:rFonts w:ascii="Arial" w:hAnsi="Arial" w:cs="Arial"/>
                <w:sz w:val="20"/>
                <w:szCs w:val="20"/>
              </w:rPr>
              <w:t xml:space="preserve">, </w:t>
            </w:r>
            <w:r w:rsidR="00242761" w:rsidRPr="00C1405A">
              <w:rPr>
                <w:rFonts w:ascii="Arial" w:hAnsi="Arial" w:cs="Arial"/>
                <w:sz w:val="20"/>
                <w:szCs w:val="20"/>
              </w:rPr>
              <w:t xml:space="preserve">willigen Sie </w:t>
            </w:r>
            <w:r w:rsidR="00E84474">
              <w:rPr>
                <w:rFonts w:ascii="Arial" w:hAnsi="Arial" w:cs="Arial"/>
                <w:sz w:val="20"/>
                <w:szCs w:val="20"/>
              </w:rPr>
              <w:t>a</w:t>
            </w:r>
            <w:r w:rsidR="00E84474">
              <w:t xml:space="preserve">ktiv </w:t>
            </w:r>
            <w:r w:rsidR="00242761" w:rsidRPr="00C1405A">
              <w:rPr>
                <w:rFonts w:ascii="Arial" w:hAnsi="Arial" w:cs="Arial"/>
                <w:sz w:val="20"/>
                <w:szCs w:val="20"/>
              </w:rPr>
              <w:t>der Datenübermittlung</w:t>
            </w:r>
            <w:r w:rsidR="00E84474">
              <w:rPr>
                <w:rFonts w:ascii="Arial" w:hAnsi="Arial" w:cs="Arial"/>
                <w:sz w:val="20"/>
                <w:szCs w:val="20"/>
              </w:rPr>
              <w:t xml:space="preserve"> </w:t>
            </w:r>
            <w:r w:rsidR="00242761" w:rsidRPr="00C1405A">
              <w:rPr>
                <w:rFonts w:ascii="Arial" w:hAnsi="Arial" w:cs="Arial"/>
                <w:sz w:val="20"/>
                <w:szCs w:val="20"/>
              </w:rPr>
              <w:t xml:space="preserve">an die Euro </w:t>
            </w:r>
            <w:proofErr w:type="spellStart"/>
            <w:r w:rsidR="00242761" w:rsidRPr="00C1405A">
              <w:rPr>
                <w:rFonts w:ascii="Arial" w:hAnsi="Arial" w:cs="Arial"/>
                <w:sz w:val="20"/>
                <w:szCs w:val="20"/>
              </w:rPr>
              <w:t>Cine</w:t>
            </w:r>
            <w:proofErr w:type="spellEnd"/>
            <w:r w:rsidR="00242761" w:rsidRPr="00C1405A">
              <w:rPr>
                <w:rFonts w:ascii="Arial" w:hAnsi="Arial" w:cs="Arial"/>
                <w:sz w:val="20"/>
                <w:szCs w:val="20"/>
              </w:rPr>
              <w:t xml:space="preserve"> Expo ein</w:t>
            </w:r>
            <w:r w:rsidR="00196541" w:rsidRPr="00C1405A">
              <w:rPr>
                <w:rFonts w:ascii="Arial" w:hAnsi="Arial" w:cs="Arial"/>
                <w:sz w:val="20"/>
                <w:szCs w:val="20"/>
              </w:rPr>
              <w:t>.</w:t>
            </w:r>
          </w:p>
          <w:p w14:paraId="787A28AA" w14:textId="67C0D8FF" w:rsidR="00242761" w:rsidRPr="00242761" w:rsidRDefault="00242761" w:rsidP="00242761">
            <w:pPr>
              <w:tabs>
                <w:tab w:val="left" w:pos="262"/>
              </w:tabs>
              <w:spacing w:before="60"/>
              <w:ind w:left="310"/>
              <w:rPr>
                <w:rFonts w:ascii="Arial" w:hAnsi="Arial" w:cs="Arial"/>
                <w:sz w:val="20"/>
                <w:szCs w:val="20"/>
              </w:rPr>
            </w:pPr>
          </w:p>
        </w:tc>
      </w:tr>
      <w:tr w:rsidR="00025814" w:rsidRPr="005E6107" w14:paraId="579C2ABB" w14:textId="77777777" w:rsidTr="00665D85">
        <w:trPr>
          <w:trHeight w:val="3126"/>
        </w:trPr>
        <w:tc>
          <w:tcPr>
            <w:tcW w:w="9493" w:type="dxa"/>
            <w:tcBorders>
              <w:top w:val="single" w:sz="4" w:space="0" w:color="auto"/>
              <w:bottom w:val="nil"/>
            </w:tcBorders>
            <w:vAlign w:val="center"/>
          </w:tcPr>
          <w:p w14:paraId="503090DF" w14:textId="4510CA35" w:rsidR="007E1777" w:rsidRPr="00A30474" w:rsidRDefault="000D01F2" w:rsidP="00242761">
            <w:pPr>
              <w:tabs>
                <w:tab w:val="left" w:pos="164"/>
                <w:tab w:val="left" w:pos="306"/>
              </w:tabs>
              <w:spacing w:before="40" w:line="288" w:lineRule="auto"/>
              <w:jc w:val="both"/>
              <w:outlineLvl w:val="0"/>
              <w:rPr>
                <w:rFonts w:ascii="Arial" w:hAnsi="Arial" w:cs="Arial"/>
                <w:b/>
                <w:color w:val="000000" w:themeColor="text1"/>
                <w:sz w:val="20"/>
                <w:szCs w:val="20"/>
              </w:rPr>
            </w:pPr>
            <w:r w:rsidRPr="00A30474">
              <w:rPr>
                <w:rFonts w:ascii="Arial" w:hAnsi="Arial" w:cs="Arial"/>
                <w:b/>
                <w:color w:val="000000" w:themeColor="text1"/>
                <w:sz w:val="20"/>
                <w:szCs w:val="20"/>
              </w:rPr>
              <w:t>e</w:t>
            </w:r>
            <w:r w:rsidR="00025814" w:rsidRPr="00A30474">
              <w:rPr>
                <w:rFonts w:ascii="Arial" w:hAnsi="Arial" w:cs="Arial"/>
                <w:b/>
                <w:color w:val="000000" w:themeColor="text1"/>
                <w:sz w:val="20"/>
                <w:szCs w:val="20"/>
              </w:rPr>
              <w:t>)</w:t>
            </w:r>
            <w:r w:rsidR="00A4292C" w:rsidRPr="00A30474">
              <w:rPr>
                <w:rFonts w:ascii="Arial" w:hAnsi="Arial" w:cs="Arial"/>
                <w:b/>
                <w:sz w:val="20"/>
                <w:szCs w:val="20"/>
              </w:rPr>
              <w:tab/>
            </w:r>
            <w:r w:rsidR="007E1777" w:rsidRPr="00A30474">
              <w:rPr>
                <w:rFonts w:ascii="Arial" w:hAnsi="Arial" w:cs="Arial"/>
                <w:color w:val="000000" w:themeColor="text1"/>
                <w:sz w:val="20"/>
                <w:szCs w:val="20"/>
              </w:rPr>
              <w:t xml:space="preserve">Die Übermittlung der Daten erfolgt ausschließlich auf Grund </w:t>
            </w:r>
            <w:r w:rsidR="00242761">
              <w:rPr>
                <w:rFonts w:ascii="Arial" w:hAnsi="Arial" w:cs="Arial"/>
                <w:color w:val="000000" w:themeColor="text1"/>
                <w:sz w:val="20"/>
                <w:szCs w:val="20"/>
              </w:rPr>
              <w:t>Ihrer Einwilligung</w:t>
            </w:r>
            <w:r w:rsidR="00C1405A">
              <w:rPr>
                <w:rFonts w:ascii="Arial" w:hAnsi="Arial" w:cs="Arial"/>
                <w:color w:val="000000" w:themeColor="text1"/>
                <w:sz w:val="20"/>
                <w:szCs w:val="20"/>
              </w:rPr>
              <w:t>.</w:t>
            </w:r>
          </w:p>
          <w:p w14:paraId="68E6249C" w14:textId="54A75D46" w:rsidR="00025814" w:rsidRPr="00A30474" w:rsidRDefault="00242761" w:rsidP="007E1777">
            <w:pPr>
              <w:tabs>
                <w:tab w:val="left" w:pos="284"/>
              </w:tabs>
              <w:spacing w:before="40" w:line="288" w:lineRule="auto"/>
              <w:ind w:left="306"/>
              <w:jc w:val="both"/>
              <w:outlineLvl w:val="0"/>
              <w:rPr>
                <w:rFonts w:ascii="Arial" w:hAnsi="Arial" w:cs="Arial"/>
                <w:color w:val="000000" w:themeColor="text1"/>
                <w:sz w:val="20"/>
                <w:szCs w:val="20"/>
              </w:rPr>
            </w:pPr>
            <w:r>
              <w:rPr>
                <w:rFonts w:ascii="Arial" w:hAnsi="Arial" w:cs="Arial"/>
                <w:color w:val="000000" w:themeColor="text1"/>
                <w:sz w:val="20"/>
                <w:szCs w:val="20"/>
              </w:rPr>
              <w:t>Folgende Informationen werden von uns an den Veranstalter übermittelt:</w:t>
            </w:r>
          </w:p>
          <w:p w14:paraId="60177420" w14:textId="57509545" w:rsidR="00025814" w:rsidRPr="00A30474" w:rsidRDefault="00242761" w:rsidP="00F20111">
            <w:pPr>
              <w:pStyle w:val="Listenabsatz"/>
              <w:numPr>
                <w:ilvl w:val="0"/>
                <w:numId w:val="23"/>
              </w:numPr>
              <w:tabs>
                <w:tab w:val="left" w:pos="2168"/>
              </w:tabs>
              <w:spacing w:before="120"/>
              <w:ind w:left="454" w:hanging="170"/>
              <w:rPr>
                <w:rFonts w:ascii="Arial" w:hAnsi="Arial" w:cs="Arial"/>
                <w:color w:val="000000" w:themeColor="text1"/>
                <w:sz w:val="20"/>
                <w:szCs w:val="20"/>
              </w:rPr>
            </w:pPr>
            <w:r>
              <w:rPr>
                <w:rFonts w:ascii="Arial" w:hAnsi="Arial" w:cs="Arial"/>
                <w:color w:val="000000" w:themeColor="text1"/>
                <w:sz w:val="20"/>
                <w:szCs w:val="20"/>
              </w:rPr>
              <w:t>Vorname</w:t>
            </w:r>
          </w:p>
          <w:p w14:paraId="7ECEC856" w14:textId="44168E72" w:rsidR="00025814" w:rsidRPr="00A30474" w:rsidRDefault="00242761" w:rsidP="00A4292C">
            <w:pPr>
              <w:pStyle w:val="Listenabsatz"/>
              <w:numPr>
                <w:ilvl w:val="0"/>
                <w:numId w:val="23"/>
              </w:numPr>
              <w:tabs>
                <w:tab w:val="left" w:pos="2168"/>
              </w:tabs>
              <w:ind w:left="454" w:hanging="170"/>
              <w:rPr>
                <w:rFonts w:ascii="Arial" w:hAnsi="Arial" w:cs="Arial"/>
                <w:color w:val="000000" w:themeColor="text1"/>
                <w:sz w:val="20"/>
                <w:szCs w:val="20"/>
              </w:rPr>
            </w:pPr>
            <w:r>
              <w:rPr>
                <w:rFonts w:ascii="Arial" w:hAnsi="Arial" w:cs="Arial"/>
                <w:color w:val="000000" w:themeColor="text1"/>
                <w:sz w:val="20"/>
                <w:szCs w:val="20"/>
              </w:rPr>
              <w:t>Nachname</w:t>
            </w:r>
          </w:p>
          <w:p w14:paraId="4D3B4FC1" w14:textId="2B7988F6" w:rsidR="00025814" w:rsidRPr="00A30474" w:rsidRDefault="00242761" w:rsidP="00A4292C">
            <w:pPr>
              <w:pStyle w:val="Listenabsatz"/>
              <w:numPr>
                <w:ilvl w:val="0"/>
                <w:numId w:val="23"/>
              </w:numPr>
              <w:tabs>
                <w:tab w:val="left" w:pos="2168"/>
              </w:tabs>
              <w:ind w:left="454" w:hanging="170"/>
              <w:rPr>
                <w:rFonts w:ascii="Arial" w:hAnsi="Arial" w:cs="Arial"/>
                <w:color w:val="000000" w:themeColor="text1"/>
                <w:sz w:val="20"/>
                <w:szCs w:val="20"/>
              </w:rPr>
            </w:pPr>
            <w:proofErr w:type="gramStart"/>
            <w:r>
              <w:rPr>
                <w:rFonts w:ascii="Arial" w:hAnsi="Arial" w:cs="Arial"/>
                <w:color w:val="000000" w:themeColor="text1"/>
                <w:sz w:val="20"/>
                <w:szCs w:val="20"/>
              </w:rPr>
              <w:t>E-Mail Adresse</w:t>
            </w:r>
            <w:proofErr w:type="gramEnd"/>
            <w:r w:rsidR="00025814" w:rsidRPr="00A30474">
              <w:rPr>
                <w:rFonts w:ascii="Arial" w:hAnsi="Arial" w:cs="Arial"/>
                <w:color w:val="000000" w:themeColor="text1"/>
                <w:sz w:val="20"/>
                <w:szCs w:val="20"/>
              </w:rPr>
              <w:t xml:space="preserve"> </w:t>
            </w:r>
          </w:p>
          <w:p w14:paraId="30FA12FC" w14:textId="77777777" w:rsidR="007B08BC" w:rsidRDefault="007B08BC" w:rsidP="007B08BC">
            <w:pPr>
              <w:rPr>
                <w:rFonts w:ascii="Arial" w:hAnsi="Arial" w:cs="Arial"/>
                <w:sz w:val="20"/>
                <w:szCs w:val="20"/>
              </w:rPr>
            </w:pPr>
          </w:p>
          <w:p w14:paraId="7CFC85D9" w14:textId="77777777" w:rsidR="007B08BC" w:rsidRDefault="007B08BC" w:rsidP="007B08BC">
            <w:pPr>
              <w:rPr>
                <w:rFonts w:ascii="Arial" w:hAnsi="Arial" w:cs="Arial"/>
                <w:sz w:val="20"/>
                <w:szCs w:val="20"/>
              </w:rPr>
            </w:pPr>
          </w:p>
          <w:p w14:paraId="05134851" w14:textId="77777777" w:rsidR="007B08BC" w:rsidRDefault="007B08BC" w:rsidP="007B08BC">
            <w:pPr>
              <w:rPr>
                <w:rFonts w:ascii="Arial" w:hAnsi="Arial" w:cs="Arial"/>
                <w:sz w:val="20"/>
                <w:szCs w:val="20"/>
              </w:rPr>
            </w:pPr>
          </w:p>
          <w:p w14:paraId="143BEA79" w14:textId="77777777" w:rsidR="007B08BC" w:rsidRDefault="007B08BC" w:rsidP="007B08BC">
            <w:pPr>
              <w:rPr>
                <w:rFonts w:ascii="Arial" w:hAnsi="Arial" w:cs="Arial"/>
                <w:sz w:val="20"/>
                <w:szCs w:val="20"/>
              </w:rPr>
            </w:pPr>
          </w:p>
          <w:p w14:paraId="3C4B9F8D" w14:textId="77777777" w:rsidR="007B08BC" w:rsidRDefault="007B08BC" w:rsidP="007B08BC">
            <w:pPr>
              <w:rPr>
                <w:rFonts w:ascii="Arial" w:hAnsi="Arial" w:cs="Arial"/>
                <w:sz w:val="20"/>
                <w:szCs w:val="20"/>
              </w:rPr>
            </w:pPr>
          </w:p>
          <w:p w14:paraId="4178F001" w14:textId="0E9E09B9" w:rsidR="007B08BC" w:rsidRPr="007B08BC" w:rsidRDefault="007B08BC" w:rsidP="007B08BC">
            <w:pPr>
              <w:rPr>
                <w:rFonts w:ascii="Arial" w:hAnsi="Arial" w:cs="Arial"/>
                <w:sz w:val="20"/>
                <w:szCs w:val="20"/>
              </w:rPr>
            </w:pPr>
          </w:p>
        </w:tc>
      </w:tr>
      <w:tr w:rsidR="00E47873" w:rsidRPr="00917F45" w14:paraId="67CDE1F9" w14:textId="77777777" w:rsidTr="00665D85">
        <w:trPr>
          <w:trHeight w:val="567"/>
        </w:trPr>
        <w:tc>
          <w:tcPr>
            <w:tcW w:w="9493" w:type="dxa"/>
            <w:vAlign w:val="center"/>
          </w:tcPr>
          <w:p w14:paraId="7C39D982" w14:textId="281D8CA6" w:rsidR="00F20111" w:rsidRDefault="000D01F2" w:rsidP="00665D85">
            <w:pPr>
              <w:tabs>
                <w:tab w:val="left" w:pos="284"/>
                <w:tab w:val="left" w:pos="6550"/>
                <w:tab w:val="left" w:pos="7825"/>
              </w:tabs>
              <w:spacing w:before="120" w:after="120"/>
              <w:rPr>
                <w:rFonts w:ascii="Arial" w:hAnsi="Arial" w:cs="Arial"/>
                <w:sz w:val="20"/>
                <w:szCs w:val="20"/>
              </w:rPr>
            </w:pPr>
            <w:r w:rsidRPr="00A30474">
              <w:rPr>
                <w:rFonts w:ascii="Arial" w:hAnsi="Arial" w:cs="Arial"/>
                <w:b/>
                <w:sz w:val="20"/>
                <w:szCs w:val="20"/>
              </w:rPr>
              <w:t>f</w:t>
            </w:r>
            <w:r w:rsidR="00A01514" w:rsidRPr="00A30474">
              <w:rPr>
                <w:rFonts w:ascii="Arial" w:hAnsi="Arial" w:cs="Arial"/>
                <w:b/>
                <w:sz w:val="20"/>
                <w:szCs w:val="20"/>
              </w:rPr>
              <w:t>)</w:t>
            </w:r>
            <w:r w:rsidR="00A01514" w:rsidRPr="00A30474">
              <w:rPr>
                <w:rFonts w:ascii="Arial" w:hAnsi="Arial" w:cs="Arial"/>
                <w:sz w:val="20"/>
                <w:szCs w:val="20"/>
              </w:rPr>
              <w:tab/>
            </w:r>
            <w:r w:rsidR="00E47873" w:rsidRPr="00A30474">
              <w:rPr>
                <w:rFonts w:ascii="Arial" w:hAnsi="Arial" w:cs="Arial"/>
                <w:sz w:val="20"/>
                <w:szCs w:val="20"/>
              </w:rPr>
              <w:t>Die personenbezogenen Daten werden in ein Drittland übermittelt:</w:t>
            </w:r>
            <w:r w:rsidR="00AE02AF" w:rsidRPr="00A30474">
              <w:rPr>
                <w:rFonts w:ascii="Arial" w:hAnsi="Arial" w:cs="Arial"/>
                <w:sz w:val="20"/>
                <w:szCs w:val="20"/>
              </w:rPr>
              <w:t xml:space="preserve"> </w:t>
            </w:r>
            <w:r w:rsidR="00665D85" w:rsidRPr="00A30474">
              <w:rPr>
                <w:rFonts w:ascii="Arial" w:hAnsi="Arial" w:cs="Arial"/>
                <w:sz w:val="20"/>
                <w:szCs w:val="20"/>
              </w:rPr>
              <w:tab/>
            </w:r>
            <w:r w:rsidR="00E47873" w:rsidRPr="00A30474">
              <w:rPr>
                <w:rFonts w:ascii="Arial" w:hAnsi="Arial" w:cs="Arial"/>
                <w:b/>
                <w:sz w:val="20"/>
                <w:szCs w:val="20"/>
              </w:rPr>
              <w:t xml:space="preserve"> </w:t>
            </w:r>
            <w:sdt>
              <w:sdtPr>
                <w:rPr>
                  <w:rFonts w:ascii="Arial" w:hAnsi="Arial" w:cs="Arial"/>
                  <w:b/>
                  <w:sz w:val="20"/>
                  <w:szCs w:val="20"/>
                </w:rPr>
                <w:id w:val="-1214959945"/>
                <w14:checkbox>
                  <w14:checked w14:val="0"/>
                  <w14:checkedState w14:val="2612" w14:font="MS Gothic"/>
                  <w14:uncheckedState w14:val="2610" w14:font="MS Gothic"/>
                </w14:checkbox>
              </w:sdtPr>
              <w:sdtContent>
                <w:r w:rsidR="00917F45">
                  <w:rPr>
                    <w:rFonts w:ascii="MS Gothic" w:eastAsia="MS Gothic" w:hAnsi="MS Gothic" w:cs="Arial" w:hint="eastAsia"/>
                    <w:b/>
                    <w:sz w:val="20"/>
                    <w:szCs w:val="20"/>
                  </w:rPr>
                  <w:t>☐</w:t>
                </w:r>
              </w:sdtContent>
            </w:sdt>
            <w:r w:rsidR="00F20111" w:rsidRPr="00A30474">
              <w:rPr>
                <w:rFonts w:ascii="Arial" w:hAnsi="Arial" w:cs="Arial"/>
                <w:b/>
                <w:sz w:val="20"/>
                <w:szCs w:val="20"/>
              </w:rPr>
              <w:t xml:space="preserve"> </w:t>
            </w:r>
            <w:r w:rsidR="00665D85" w:rsidRPr="00A30474">
              <w:rPr>
                <w:rFonts w:ascii="Arial" w:hAnsi="Arial" w:cs="Arial"/>
                <w:b/>
                <w:sz w:val="20"/>
                <w:szCs w:val="20"/>
              </w:rPr>
              <w:t>Nein</w:t>
            </w:r>
            <w:r w:rsidR="00F20111" w:rsidRPr="00A30474">
              <w:rPr>
                <w:rFonts w:ascii="Arial" w:hAnsi="Arial" w:cs="Arial"/>
                <w:sz w:val="20"/>
                <w:szCs w:val="20"/>
              </w:rPr>
              <w:tab/>
            </w:r>
            <w:sdt>
              <w:sdtPr>
                <w:rPr>
                  <w:rFonts w:ascii="Arial" w:hAnsi="Arial" w:cs="Arial"/>
                  <w:sz w:val="20"/>
                  <w:szCs w:val="20"/>
                </w:rPr>
                <w:id w:val="1631062026"/>
                <w14:checkbox>
                  <w14:checked w14:val="1"/>
                  <w14:checkedState w14:val="2612" w14:font="MS Gothic"/>
                  <w14:uncheckedState w14:val="2610" w14:font="MS Gothic"/>
                </w14:checkbox>
              </w:sdtPr>
              <w:sdtContent>
                <w:r w:rsidR="00917F45">
                  <w:rPr>
                    <w:rFonts w:ascii="MS Gothic" w:eastAsia="MS Gothic" w:hAnsi="MS Gothic" w:cs="Arial" w:hint="eastAsia"/>
                    <w:sz w:val="20"/>
                    <w:szCs w:val="20"/>
                  </w:rPr>
                  <w:t>☒</w:t>
                </w:r>
              </w:sdtContent>
            </w:sdt>
            <w:r w:rsidR="00C5049C" w:rsidRPr="00A30474">
              <w:rPr>
                <w:rFonts w:ascii="Arial" w:hAnsi="Arial" w:cs="Arial"/>
                <w:sz w:val="20"/>
                <w:szCs w:val="20"/>
              </w:rPr>
              <w:t xml:space="preserve"> </w:t>
            </w:r>
            <w:r w:rsidR="00665D85" w:rsidRPr="00A30474">
              <w:rPr>
                <w:rFonts w:ascii="Arial" w:hAnsi="Arial" w:cs="Arial"/>
                <w:sz w:val="20"/>
                <w:szCs w:val="20"/>
              </w:rPr>
              <w:t>Ja</w:t>
            </w:r>
          </w:p>
          <w:p w14:paraId="21056A5B" w14:textId="278F59D4" w:rsidR="007B08BC" w:rsidRPr="000565CA" w:rsidRDefault="00917F45" w:rsidP="000565CA">
            <w:pPr>
              <w:pStyle w:val="StandardWeb"/>
              <w:ind w:left="310"/>
              <w:rPr>
                <w:rFonts w:ascii="Tahoma" w:hAnsi="Tahoma" w:cs="Tahoma"/>
                <w:sz w:val="20"/>
                <w:szCs w:val="20"/>
              </w:rPr>
            </w:pPr>
            <w:r>
              <w:rPr>
                <w:rFonts w:ascii="Tahoma" w:hAnsi="Tahoma" w:cs="Tahoma"/>
                <w:sz w:val="20"/>
                <w:szCs w:val="20"/>
              </w:rPr>
              <w:t xml:space="preserve">Die </w:t>
            </w:r>
            <w:r w:rsidRPr="00917F45">
              <w:rPr>
                <w:rFonts w:ascii="Tahoma" w:hAnsi="Tahoma" w:cs="Tahoma"/>
                <w:sz w:val="20"/>
                <w:szCs w:val="20"/>
              </w:rPr>
              <w:t xml:space="preserve">Daten werden an den Veranstalter der Euro </w:t>
            </w:r>
            <w:proofErr w:type="spellStart"/>
            <w:r w:rsidRPr="00917F45">
              <w:rPr>
                <w:rFonts w:ascii="Tahoma" w:hAnsi="Tahoma" w:cs="Tahoma"/>
                <w:sz w:val="20"/>
                <w:szCs w:val="20"/>
              </w:rPr>
              <w:t>Cine</w:t>
            </w:r>
            <w:proofErr w:type="spellEnd"/>
            <w:r w:rsidRPr="00917F45">
              <w:rPr>
                <w:rFonts w:ascii="Tahoma" w:hAnsi="Tahoma" w:cs="Tahoma"/>
                <w:sz w:val="20"/>
                <w:szCs w:val="20"/>
              </w:rPr>
              <w:t xml:space="preserve"> Expo </w:t>
            </w:r>
            <w:r>
              <w:rPr>
                <w:rFonts w:ascii="Tahoma" w:hAnsi="Tahoma" w:cs="Tahoma"/>
                <w:sz w:val="20"/>
                <w:szCs w:val="20"/>
              </w:rPr>
              <w:t xml:space="preserve">die Firma </w:t>
            </w:r>
            <w:r w:rsidRPr="00917F45">
              <w:rPr>
                <w:rFonts w:ascii="Tahoma" w:hAnsi="Tahoma" w:cs="Tahoma"/>
                <w:sz w:val="20"/>
                <w:szCs w:val="20"/>
              </w:rPr>
              <w:t xml:space="preserve">SCS </w:t>
            </w:r>
            <w:proofErr w:type="spellStart"/>
            <w:r w:rsidRPr="00917F45">
              <w:rPr>
                <w:rFonts w:ascii="Tahoma" w:hAnsi="Tahoma" w:cs="Tahoma"/>
                <w:sz w:val="20"/>
                <w:szCs w:val="20"/>
              </w:rPr>
              <w:t>Concepts</w:t>
            </w:r>
            <w:proofErr w:type="spellEnd"/>
            <w:r w:rsidRPr="00917F45">
              <w:rPr>
                <w:rFonts w:ascii="Tahoma" w:hAnsi="Tahoma" w:cs="Tahoma"/>
                <w:sz w:val="20"/>
                <w:szCs w:val="20"/>
              </w:rPr>
              <w:t xml:space="preserve"> Ltd.</w:t>
            </w:r>
            <w:r w:rsidRPr="00917F45">
              <w:rPr>
                <w:rFonts w:ascii="Tahoma" w:hAnsi="Tahoma" w:cs="Tahoma"/>
                <w:sz w:val="20"/>
                <w:szCs w:val="20"/>
              </w:rPr>
              <w:br/>
              <w:t>275 London Road, North End, Portsmouth, Hampshire UK PO2 9HE</w:t>
            </w:r>
            <w:r>
              <w:rPr>
                <w:rFonts w:ascii="Tahoma" w:hAnsi="Tahoma" w:cs="Tahoma"/>
                <w:sz w:val="20"/>
                <w:szCs w:val="20"/>
              </w:rPr>
              <w:t xml:space="preserve"> übermittelt. Großbritannien gilt als sicheres Drittland, gemäß de</w:t>
            </w:r>
            <w:r w:rsidR="00FB1A8B">
              <w:rPr>
                <w:rFonts w:ascii="Tahoma" w:hAnsi="Tahoma" w:cs="Tahoma"/>
                <w:sz w:val="20"/>
                <w:szCs w:val="20"/>
              </w:rPr>
              <w:t>r</w:t>
            </w:r>
            <w:r>
              <w:rPr>
                <w:rFonts w:ascii="Tahoma" w:hAnsi="Tahoma" w:cs="Tahoma"/>
                <w:sz w:val="20"/>
                <w:szCs w:val="20"/>
              </w:rPr>
              <w:t xml:space="preserve"> Angemessenheitsbeschl</w:t>
            </w:r>
            <w:r w:rsidR="00FB1A8B">
              <w:rPr>
                <w:rFonts w:ascii="Tahoma" w:hAnsi="Tahoma" w:cs="Tahoma"/>
                <w:sz w:val="20"/>
                <w:szCs w:val="20"/>
              </w:rPr>
              <w:t>ü</w:t>
            </w:r>
            <w:r>
              <w:rPr>
                <w:rFonts w:ascii="Tahoma" w:hAnsi="Tahoma" w:cs="Tahoma"/>
                <w:sz w:val="20"/>
                <w:szCs w:val="20"/>
              </w:rPr>
              <w:t>sse vom 28. Juni 2021.</w:t>
            </w:r>
          </w:p>
        </w:tc>
      </w:tr>
      <w:tr w:rsidR="00E47873" w:rsidRPr="005E6107" w14:paraId="0B4A033E" w14:textId="77777777" w:rsidTr="00614251">
        <w:trPr>
          <w:trHeight w:val="429"/>
        </w:trPr>
        <w:tc>
          <w:tcPr>
            <w:tcW w:w="9493" w:type="dxa"/>
            <w:shd w:val="clear" w:color="auto" w:fill="FFE599" w:themeFill="accent4" w:themeFillTint="66"/>
            <w:vAlign w:val="center"/>
          </w:tcPr>
          <w:p w14:paraId="7D5D9C81" w14:textId="576D7969" w:rsidR="00E47873" w:rsidRPr="00FE09F8" w:rsidRDefault="00E47873" w:rsidP="00E85533">
            <w:pPr>
              <w:rPr>
                <w:rFonts w:ascii="Arial" w:hAnsi="Arial" w:cs="Arial"/>
                <w:b/>
                <w:sz w:val="20"/>
                <w:szCs w:val="20"/>
              </w:rPr>
            </w:pPr>
            <w:r w:rsidRPr="00FE09F8">
              <w:rPr>
                <w:rFonts w:ascii="Arial" w:hAnsi="Arial" w:cs="Arial"/>
                <w:b/>
                <w:sz w:val="24"/>
              </w:rPr>
              <w:lastRenderedPageBreak/>
              <w:t>(2) Weitergehende Informationen</w:t>
            </w:r>
          </w:p>
        </w:tc>
      </w:tr>
      <w:tr w:rsidR="00E47873" w:rsidRPr="005E6107" w14:paraId="550159E2" w14:textId="77777777" w:rsidTr="007946FE">
        <w:trPr>
          <w:trHeight w:val="2635"/>
        </w:trPr>
        <w:tc>
          <w:tcPr>
            <w:tcW w:w="9493" w:type="dxa"/>
            <w:vAlign w:val="center"/>
          </w:tcPr>
          <w:p w14:paraId="65C5759A" w14:textId="02611A26" w:rsidR="00E47873" w:rsidRPr="005E6107" w:rsidRDefault="00A01514" w:rsidP="00CC0774">
            <w:pPr>
              <w:tabs>
                <w:tab w:val="left" w:pos="284"/>
              </w:tabs>
              <w:spacing w:before="60"/>
              <w:ind w:left="284" w:hanging="284"/>
              <w:rPr>
                <w:rFonts w:ascii="Arial" w:hAnsi="Arial" w:cs="Arial"/>
                <w:sz w:val="20"/>
                <w:szCs w:val="20"/>
              </w:rPr>
            </w:pPr>
            <w:r w:rsidRPr="00FE09F8">
              <w:rPr>
                <w:rFonts w:ascii="Arial" w:hAnsi="Arial" w:cs="Arial"/>
                <w:b/>
                <w:sz w:val="20"/>
                <w:szCs w:val="20"/>
              </w:rPr>
              <w:t>b)</w:t>
            </w:r>
            <w:r w:rsidRPr="005E6107">
              <w:rPr>
                <w:rFonts w:ascii="Arial" w:hAnsi="Arial" w:cs="Arial"/>
                <w:sz w:val="20"/>
                <w:szCs w:val="20"/>
              </w:rPr>
              <w:tab/>
            </w:r>
            <w:r w:rsidR="00E47873" w:rsidRPr="005E6107">
              <w:rPr>
                <w:rFonts w:ascii="Arial" w:hAnsi="Arial" w:cs="Arial"/>
                <w:sz w:val="20"/>
                <w:szCs w:val="20"/>
              </w:rPr>
              <w:t>Gemäß den Anforderungen nach Art. 13 DS-GVO möchten wir Sie zudem über Ihre weiteren Rechte informieren. So haben Sie im Rahmen der Verarbeitung Ihrer personenbezogenen Daten das Recht auf:</w:t>
            </w:r>
          </w:p>
          <w:p w14:paraId="633D92F9" w14:textId="77777777" w:rsidR="00E47873" w:rsidRPr="005E6107" w:rsidRDefault="00E47873" w:rsidP="00A01514">
            <w:pPr>
              <w:pStyle w:val="Listenabsatz"/>
              <w:numPr>
                <w:ilvl w:val="0"/>
                <w:numId w:val="4"/>
              </w:numPr>
              <w:ind w:hanging="266"/>
              <w:rPr>
                <w:rFonts w:ascii="Arial" w:hAnsi="Arial" w:cs="Arial"/>
                <w:sz w:val="20"/>
                <w:szCs w:val="20"/>
              </w:rPr>
            </w:pPr>
            <w:r w:rsidRPr="005E6107">
              <w:rPr>
                <w:rFonts w:ascii="Arial" w:hAnsi="Arial" w:cs="Arial"/>
                <w:sz w:val="20"/>
                <w:szCs w:val="20"/>
              </w:rPr>
              <w:t>Auskunft (Art. 15 DS-GVO)</w:t>
            </w:r>
          </w:p>
          <w:p w14:paraId="4C3C483A" w14:textId="77777777" w:rsidR="00E47873" w:rsidRPr="005E6107" w:rsidRDefault="00E47873" w:rsidP="00A01514">
            <w:pPr>
              <w:pStyle w:val="Listenabsatz"/>
              <w:numPr>
                <w:ilvl w:val="0"/>
                <w:numId w:val="4"/>
              </w:numPr>
              <w:ind w:hanging="266"/>
              <w:rPr>
                <w:rFonts w:ascii="Arial" w:hAnsi="Arial" w:cs="Arial"/>
                <w:sz w:val="20"/>
                <w:szCs w:val="20"/>
              </w:rPr>
            </w:pPr>
            <w:r w:rsidRPr="005E6107">
              <w:rPr>
                <w:rFonts w:ascii="Arial" w:hAnsi="Arial" w:cs="Arial"/>
                <w:sz w:val="20"/>
                <w:szCs w:val="20"/>
              </w:rPr>
              <w:t>Berichtigung (Art. 16 DS-GVO)</w:t>
            </w:r>
          </w:p>
          <w:p w14:paraId="3FABB6E2" w14:textId="77777777" w:rsidR="00E47873" w:rsidRPr="005E6107" w:rsidRDefault="00E47873" w:rsidP="00A01514">
            <w:pPr>
              <w:pStyle w:val="Listenabsatz"/>
              <w:numPr>
                <w:ilvl w:val="0"/>
                <w:numId w:val="4"/>
              </w:numPr>
              <w:ind w:hanging="266"/>
              <w:rPr>
                <w:rFonts w:ascii="Arial" w:hAnsi="Arial" w:cs="Arial"/>
                <w:sz w:val="20"/>
                <w:szCs w:val="20"/>
              </w:rPr>
            </w:pPr>
            <w:r w:rsidRPr="005E6107">
              <w:rPr>
                <w:rFonts w:ascii="Arial" w:hAnsi="Arial" w:cs="Arial"/>
                <w:sz w:val="20"/>
                <w:szCs w:val="20"/>
              </w:rPr>
              <w:t>Löschung (Art. 17 DS-GVO)</w:t>
            </w:r>
          </w:p>
          <w:p w14:paraId="3993BF76" w14:textId="77777777" w:rsidR="00E47873" w:rsidRPr="005E6107" w:rsidRDefault="00E47873" w:rsidP="00A01514">
            <w:pPr>
              <w:pStyle w:val="Listenabsatz"/>
              <w:numPr>
                <w:ilvl w:val="0"/>
                <w:numId w:val="4"/>
              </w:numPr>
              <w:ind w:hanging="266"/>
              <w:rPr>
                <w:rFonts w:ascii="Arial" w:hAnsi="Arial" w:cs="Arial"/>
                <w:sz w:val="20"/>
                <w:szCs w:val="20"/>
              </w:rPr>
            </w:pPr>
            <w:r w:rsidRPr="005E6107">
              <w:rPr>
                <w:rFonts w:ascii="Arial" w:hAnsi="Arial" w:cs="Arial"/>
                <w:sz w:val="20"/>
                <w:szCs w:val="20"/>
              </w:rPr>
              <w:t>Einschränkung der Verarbeitung (Art. 18 DS-GVO)</w:t>
            </w:r>
          </w:p>
          <w:p w14:paraId="7424F704" w14:textId="77777777" w:rsidR="00E47873" w:rsidRPr="005E6107" w:rsidRDefault="00E47873" w:rsidP="00A01514">
            <w:pPr>
              <w:pStyle w:val="Listenabsatz"/>
              <w:numPr>
                <w:ilvl w:val="0"/>
                <w:numId w:val="4"/>
              </w:numPr>
              <w:ind w:hanging="266"/>
              <w:rPr>
                <w:rFonts w:ascii="Arial" w:hAnsi="Arial" w:cs="Arial"/>
                <w:sz w:val="20"/>
                <w:szCs w:val="20"/>
              </w:rPr>
            </w:pPr>
            <w:r w:rsidRPr="005E6107">
              <w:rPr>
                <w:rFonts w:ascii="Arial" w:hAnsi="Arial" w:cs="Arial"/>
                <w:sz w:val="20"/>
                <w:szCs w:val="20"/>
              </w:rPr>
              <w:t>Widerspruch gegen die Verarbeitung (Art. 21 DS-GVO)</w:t>
            </w:r>
          </w:p>
          <w:p w14:paraId="49255CE6" w14:textId="77777777" w:rsidR="00E47873" w:rsidRPr="005E6107" w:rsidRDefault="00E47873" w:rsidP="008A3B54">
            <w:pPr>
              <w:pStyle w:val="Listenabsatz"/>
              <w:numPr>
                <w:ilvl w:val="0"/>
                <w:numId w:val="4"/>
              </w:numPr>
              <w:spacing w:after="120"/>
              <w:ind w:hanging="266"/>
              <w:rPr>
                <w:rFonts w:ascii="Arial" w:hAnsi="Arial" w:cs="Arial"/>
                <w:sz w:val="20"/>
                <w:szCs w:val="20"/>
              </w:rPr>
            </w:pPr>
            <w:r w:rsidRPr="005E6107">
              <w:rPr>
                <w:rFonts w:ascii="Arial" w:hAnsi="Arial" w:cs="Arial"/>
                <w:sz w:val="20"/>
                <w:szCs w:val="20"/>
              </w:rPr>
              <w:t>Datenübertragbarkeit (Art. 20 DS-GVO)</w:t>
            </w:r>
          </w:p>
          <w:p w14:paraId="0A8615DC" w14:textId="26769B38" w:rsidR="00E47873" w:rsidRPr="005E6107" w:rsidRDefault="00E47873" w:rsidP="00A01514">
            <w:pPr>
              <w:ind w:left="284"/>
              <w:rPr>
                <w:rFonts w:ascii="Arial" w:hAnsi="Arial" w:cs="Arial"/>
                <w:sz w:val="20"/>
                <w:szCs w:val="20"/>
              </w:rPr>
            </w:pPr>
            <w:r w:rsidRPr="005E6107">
              <w:rPr>
                <w:rFonts w:ascii="Arial" w:hAnsi="Arial" w:cs="Arial"/>
                <w:sz w:val="20"/>
                <w:szCs w:val="20"/>
              </w:rPr>
              <w:t>Weitere Informationen</w:t>
            </w:r>
            <w:r w:rsidR="004F3DCA">
              <w:rPr>
                <w:rFonts w:ascii="Arial" w:hAnsi="Arial" w:cs="Arial"/>
                <w:sz w:val="20"/>
                <w:szCs w:val="20"/>
              </w:rPr>
              <w:t xml:space="preserve"> und die </w:t>
            </w:r>
            <w:r w:rsidR="006D653A">
              <w:rPr>
                <w:rFonts w:ascii="Arial" w:hAnsi="Arial" w:cs="Arial"/>
                <w:sz w:val="20"/>
                <w:szCs w:val="20"/>
              </w:rPr>
              <w:t xml:space="preserve">jeweiligen </w:t>
            </w:r>
            <w:r w:rsidR="004F3DCA">
              <w:rPr>
                <w:rFonts w:ascii="Arial" w:hAnsi="Arial" w:cs="Arial"/>
                <w:sz w:val="20"/>
                <w:szCs w:val="20"/>
              </w:rPr>
              <w:t>Voraussetzungen</w:t>
            </w:r>
            <w:r w:rsidR="006D653A">
              <w:rPr>
                <w:rFonts w:ascii="Arial" w:hAnsi="Arial" w:cs="Arial"/>
                <w:sz w:val="20"/>
                <w:szCs w:val="20"/>
              </w:rPr>
              <w:t xml:space="preserve"> </w:t>
            </w:r>
            <w:r w:rsidRPr="005E6107">
              <w:rPr>
                <w:rFonts w:ascii="Arial" w:hAnsi="Arial" w:cs="Arial"/>
                <w:sz w:val="20"/>
                <w:szCs w:val="20"/>
              </w:rPr>
              <w:t>finden Sie im Anhang.</w:t>
            </w:r>
          </w:p>
        </w:tc>
      </w:tr>
      <w:tr w:rsidR="00E47873" w:rsidRPr="005E6107" w14:paraId="1561D1EA" w14:textId="77777777" w:rsidTr="00527998">
        <w:trPr>
          <w:trHeight w:val="1902"/>
        </w:trPr>
        <w:tc>
          <w:tcPr>
            <w:tcW w:w="9493" w:type="dxa"/>
            <w:vAlign w:val="center"/>
          </w:tcPr>
          <w:p w14:paraId="0E4581B6" w14:textId="6E35DBD0" w:rsidR="00E47873" w:rsidRPr="00FE09F8" w:rsidRDefault="00A01514" w:rsidP="00527998">
            <w:pPr>
              <w:tabs>
                <w:tab w:val="left" w:pos="262"/>
              </w:tabs>
              <w:spacing w:before="60"/>
              <w:rPr>
                <w:rFonts w:ascii="Arial" w:hAnsi="Arial" w:cs="Arial"/>
                <w:b/>
                <w:sz w:val="20"/>
                <w:szCs w:val="20"/>
                <w:u w:val="single"/>
              </w:rPr>
            </w:pPr>
            <w:r w:rsidRPr="00FE09F8">
              <w:rPr>
                <w:rFonts w:ascii="Arial" w:hAnsi="Arial" w:cs="Arial"/>
                <w:b/>
                <w:sz w:val="20"/>
                <w:szCs w:val="20"/>
                <w:u w:val="single"/>
              </w:rPr>
              <w:t>d)</w:t>
            </w:r>
            <w:r w:rsidRPr="00FE09F8">
              <w:rPr>
                <w:rFonts w:ascii="Arial" w:hAnsi="Arial" w:cs="Arial"/>
                <w:b/>
                <w:sz w:val="20"/>
                <w:szCs w:val="20"/>
                <w:u w:val="single"/>
              </w:rPr>
              <w:tab/>
            </w:r>
            <w:r w:rsidR="00E47873" w:rsidRPr="00FE09F8">
              <w:rPr>
                <w:rFonts w:ascii="Arial" w:hAnsi="Arial" w:cs="Arial"/>
                <w:b/>
                <w:sz w:val="20"/>
                <w:szCs w:val="20"/>
                <w:u w:val="single"/>
              </w:rPr>
              <w:t>Sie haben das Recht, Beschwerde bei der zuständigen Aufsichtsbehörde einzulegen</w:t>
            </w:r>
            <w:r w:rsidR="00AE02AF" w:rsidRPr="00FE09F8">
              <w:rPr>
                <w:rFonts w:ascii="Arial" w:hAnsi="Arial" w:cs="Arial"/>
                <w:b/>
                <w:sz w:val="20"/>
                <w:szCs w:val="20"/>
                <w:u w:val="single"/>
              </w:rPr>
              <w:t>:</w:t>
            </w:r>
          </w:p>
          <w:p w14:paraId="01EACB00" w14:textId="4EDC4A75" w:rsidR="00E47873" w:rsidRPr="009777A8" w:rsidRDefault="00E47873" w:rsidP="00A01514">
            <w:pPr>
              <w:tabs>
                <w:tab w:val="left" w:pos="1305"/>
              </w:tabs>
              <w:spacing w:before="120" w:after="120"/>
              <w:ind w:left="284"/>
              <w:rPr>
                <w:rFonts w:ascii="Arial" w:hAnsi="Arial" w:cs="Arial"/>
                <w:sz w:val="20"/>
                <w:szCs w:val="20"/>
              </w:rPr>
            </w:pPr>
            <w:r w:rsidRPr="009777A8">
              <w:rPr>
                <w:rFonts w:ascii="Arial" w:hAnsi="Arial" w:cs="Arial"/>
                <w:sz w:val="20"/>
                <w:szCs w:val="20"/>
              </w:rPr>
              <w:t>Name</w:t>
            </w:r>
            <w:r w:rsidR="00B64EB9" w:rsidRPr="009777A8">
              <w:rPr>
                <w:rFonts w:ascii="Arial" w:hAnsi="Arial" w:cs="Arial"/>
                <w:sz w:val="20"/>
                <w:szCs w:val="20"/>
              </w:rPr>
              <w:t>:</w:t>
            </w:r>
            <w:r w:rsidRPr="009777A8">
              <w:rPr>
                <w:rFonts w:ascii="Arial" w:hAnsi="Arial" w:cs="Arial"/>
                <w:sz w:val="20"/>
                <w:szCs w:val="20"/>
              </w:rPr>
              <w:tab/>
            </w:r>
            <w:r w:rsidR="009777A8">
              <w:rPr>
                <w:rFonts w:ascii="Arial" w:hAnsi="Arial" w:cs="Arial"/>
                <w:sz w:val="20"/>
                <w:szCs w:val="20"/>
              </w:rPr>
              <w:t xml:space="preserve">Herrn </w:t>
            </w:r>
            <w:r w:rsidR="009777A8" w:rsidRPr="009777A8">
              <w:rPr>
                <w:rFonts w:ascii="Arial" w:hAnsi="Arial" w:cs="Arial"/>
                <w:sz w:val="20"/>
                <w:szCs w:val="20"/>
              </w:rPr>
              <w:t>Prof. Dr. Thomas Petri (Bayerischer Landesbeauftragte für den Datenschutz)</w:t>
            </w:r>
          </w:p>
          <w:p w14:paraId="3F4CA368" w14:textId="2AAA006F" w:rsidR="00AE02AF" w:rsidRDefault="00E47873" w:rsidP="00A01514">
            <w:pPr>
              <w:pStyle w:val="atex"/>
              <w:tabs>
                <w:tab w:val="left" w:pos="1327"/>
              </w:tabs>
              <w:spacing w:before="0" w:beforeAutospacing="0" w:after="0" w:afterAutospacing="0"/>
              <w:ind w:left="284"/>
              <w:rPr>
                <w:rFonts w:ascii="Arial" w:hAnsi="Arial" w:cs="Arial"/>
                <w:sz w:val="20"/>
                <w:szCs w:val="20"/>
              </w:rPr>
            </w:pPr>
            <w:r w:rsidRPr="009777A8">
              <w:rPr>
                <w:rFonts w:ascii="Arial" w:hAnsi="Arial" w:cs="Arial"/>
                <w:sz w:val="20"/>
                <w:szCs w:val="20"/>
              </w:rPr>
              <w:t>Adresse</w:t>
            </w:r>
            <w:r w:rsidR="00B64EB9" w:rsidRPr="009777A8">
              <w:rPr>
                <w:rFonts w:ascii="Arial" w:hAnsi="Arial" w:cs="Arial"/>
                <w:sz w:val="20"/>
                <w:szCs w:val="20"/>
              </w:rPr>
              <w:t>:</w:t>
            </w:r>
            <w:r w:rsidRPr="009777A8">
              <w:rPr>
                <w:rFonts w:ascii="Arial" w:hAnsi="Arial" w:cs="Arial"/>
                <w:sz w:val="20"/>
                <w:szCs w:val="20"/>
              </w:rPr>
              <w:tab/>
            </w:r>
            <w:proofErr w:type="spellStart"/>
            <w:r w:rsidR="009777A8" w:rsidRPr="009777A8">
              <w:rPr>
                <w:rFonts w:ascii="Arial" w:hAnsi="Arial" w:cs="Arial"/>
                <w:sz w:val="20"/>
                <w:szCs w:val="20"/>
              </w:rPr>
              <w:t>Wagmüllerstraße</w:t>
            </w:r>
            <w:proofErr w:type="spellEnd"/>
            <w:r w:rsidR="009777A8" w:rsidRPr="009777A8">
              <w:rPr>
                <w:rFonts w:ascii="Arial" w:hAnsi="Arial" w:cs="Arial"/>
                <w:sz w:val="20"/>
                <w:szCs w:val="20"/>
              </w:rPr>
              <w:t xml:space="preserve"> 18, 80538 München</w:t>
            </w:r>
          </w:p>
          <w:p w14:paraId="4C3E8E29" w14:textId="233D7AC1" w:rsidR="009777A8" w:rsidRPr="009777A8" w:rsidRDefault="009777A8" w:rsidP="009777A8">
            <w:pPr>
              <w:pStyle w:val="atex"/>
              <w:tabs>
                <w:tab w:val="left" w:pos="1327"/>
              </w:tabs>
              <w:spacing w:before="0" w:beforeAutospacing="0" w:after="0" w:afterAutospacing="0"/>
              <w:ind w:left="284"/>
              <w:rPr>
                <w:rFonts w:ascii="Arial" w:hAnsi="Arial" w:cs="Arial"/>
                <w:sz w:val="20"/>
                <w:szCs w:val="20"/>
              </w:rPr>
            </w:pPr>
            <w:r w:rsidRPr="009777A8">
              <w:rPr>
                <w:rFonts w:ascii="Arial" w:hAnsi="Arial" w:cs="Arial"/>
                <w:sz w:val="20"/>
                <w:szCs w:val="20"/>
              </w:rPr>
              <w:t>Telefon:</w:t>
            </w:r>
            <w:r w:rsidRPr="009777A8">
              <w:rPr>
                <w:rFonts w:ascii="Arial" w:hAnsi="Arial" w:cs="Arial"/>
                <w:sz w:val="20"/>
                <w:szCs w:val="20"/>
              </w:rPr>
              <w:tab/>
              <w:t>+49 (0) 89 212672-0</w:t>
            </w:r>
          </w:p>
          <w:p w14:paraId="42899F93" w14:textId="04F32516" w:rsidR="00AE02AF" w:rsidRDefault="009777A8" w:rsidP="009777A8">
            <w:pPr>
              <w:pStyle w:val="atex"/>
              <w:tabs>
                <w:tab w:val="left" w:pos="1327"/>
              </w:tabs>
              <w:spacing w:before="0" w:beforeAutospacing="0" w:after="0" w:afterAutospacing="0"/>
              <w:ind w:left="284"/>
              <w:rPr>
                <w:rFonts w:ascii="Arial" w:hAnsi="Arial" w:cs="Arial"/>
                <w:sz w:val="20"/>
                <w:szCs w:val="20"/>
              </w:rPr>
            </w:pPr>
            <w:r w:rsidRPr="009777A8">
              <w:rPr>
                <w:rFonts w:ascii="Arial" w:hAnsi="Arial" w:cs="Arial"/>
                <w:sz w:val="20"/>
                <w:szCs w:val="20"/>
              </w:rPr>
              <w:t>E-Mail:</w:t>
            </w:r>
            <w:r w:rsidRPr="009777A8">
              <w:rPr>
                <w:rFonts w:ascii="Arial" w:hAnsi="Arial" w:cs="Arial"/>
                <w:sz w:val="20"/>
                <w:szCs w:val="20"/>
              </w:rPr>
              <w:tab/>
            </w:r>
            <w:hyperlink r:id="rId13" w:history="1">
              <w:r w:rsidRPr="00DF27E5">
                <w:rPr>
                  <w:rStyle w:val="Hyperlink"/>
                  <w:rFonts w:ascii="Arial" w:hAnsi="Arial" w:cs="Arial"/>
                  <w:sz w:val="20"/>
                  <w:szCs w:val="20"/>
                </w:rPr>
                <w:t>poststelle@datenschutz-bayern.de</w:t>
              </w:r>
            </w:hyperlink>
          </w:p>
          <w:p w14:paraId="7EE268D2" w14:textId="77777777" w:rsidR="009777A8" w:rsidRPr="009777A8" w:rsidRDefault="009777A8" w:rsidP="009777A8">
            <w:pPr>
              <w:pStyle w:val="atex"/>
              <w:tabs>
                <w:tab w:val="left" w:pos="1327"/>
              </w:tabs>
              <w:spacing w:before="0" w:beforeAutospacing="0" w:after="0" w:afterAutospacing="0"/>
              <w:ind w:left="284"/>
              <w:rPr>
                <w:rFonts w:ascii="Arial" w:hAnsi="Arial" w:cs="Arial"/>
                <w:sz w:val="20"/>
                <w:szCs w:val="20"/>
              </w:rPr>
            </w:pPr>
          </w:p>
          <w:p w14:paraId="00B75C6F" w14:textId="52057264" w:rsidR="00AE02AF" w:rsidRPr="005E6107" w:rsidRDefault="00E47873" w:rsidP="006C6BF0">
            <w:pPr>
              <w:tabs>
                <w:tab w:val="left" w:pos="1305"/>
              </w:tabs>
              <w:spacing w:after="60"/>
              <w:ind w:left="284"/>
              <w:rPr>
                <w:rFonts w:ascii="Arial" w:hAnsi="Arial" w:cs="Arial"/>
                <w:sz w:val="20"/>
                <w:szCs w:val="20"/>
              </w:rPr>
            </w:pPr>
            <w:r w:rsidRPr="009777A8">
              <w:rPr>
                <w:rFonts w:ascii="Arial" w:hAnsi="Arial" w:cs="Arial"/>
                <w:sz w:val="20"/>
                <w:szCs w:val="20"/>
              </w:rPr>
              <w:t>Kontakt</w:t>
            </w:r>
            <w:r w:rsidR="00B64EB9" w:rsidRPr="009777A8">
              <w:rPr>
                <w:rFonts w:ascii="Arial" w:hAnsi="Arial" w:cs="Arial"/>
                <w:sz w:val="20"/>
                <w:szCs w:val="20"/>
              </w:rPr>
              <w:t>:</w:t>
            </w:r>
            <w:r w:rsidRPr="009777A8">
              <w:rPr>
                <w:rFonts w:ascii="Arial" w:hAnsi="Arial" w:cs="Arial"/>
                <w:sz w:val="20"/>
                <w:szCs w:val="20"/>
              </w:rPr>
              <w:tab/>
            </w:r>
            <w:r w:rsidR="009777A8" w:rsidRPr="009777A8">
              <w:rPr>
                <w:rFonts w:ascii="Arial" w:hAnsi="Arial" w:cs="Arial"/>
                <w:sz w:val="20"/>
                <w:szCs w:val="20"/>
              </w:rPr>
              <w:t>https://www.datenschutz-bayern.de/</w:t>
            </w:r>
          </w:p>
        </w:tc>
      </w:tr>
      <w:tr w:rsidR="00E47873" w:rsidRPr="005E6107" w14:paraId="6FAF8612" w14:textId="77777777" w:rsidTr="00665D85">
        <w:trPr>
          <w:trHeight w:val="2031"/>
        </w:trPr>
        <w:tc>
          <w:tcPr>
            <w:tcW w:w="9493" w:type="dxa"/>
          </w:tcPr>
          <w:p w14:paraId="3698EE8C" w14:textId="7C335581" w:rsidR="005E6107" w:rsidRPr="00FE09F8" w:rsidRDefault="00A01514" w:rsidP="00527998">
            <w:pPr>
              <w:tabs>
                <w:tab w:val="left" w:pos="284"/>
              </w:tabs>
              <w:spacing w:before="120"/>
              <w:rPr>
                <w:rFonts w:ascii="Arial" w:hAnsi="Arial" w:cs="Arial"/>
                <w:b/>
                <w:sz w:val="20"/>
                <w:szCs w:val="20"/>
                <w:u w:val="single"/>
              </w:rPr>
            </w:pPr>
            <w:r w:rsidRPr="00FE09F8">
              <w:rPr>
                <w:rFonts w:ascii="Arial" w:hAnsi="Arial" w:cs="Arial"/>
                <w:b/>
                <w:sz w:val="20"/>
                <w:szCs w:val="20"/>
                <w:u w:val="single"/>
              </w:rPr>
              <w:t>e)</w:t>
            </w:r>
            <w:r w:rsidRPr="00FE09F8">
              <w:rPr>
                <w:rFonts w:ascii="Arial" w:hAnsi="Arial" w:cs="Arial"/>
                <w:b/>
                <w:sz w:val="20"/>
                <w:szCs w:val="20"/>
                <w:u w:val="single"/>
              </w:rPr>
              <w:tab/>
            </w:r>
            <w:r w:rsidR="005E6107" w:rsidRPr="00FE09F8">
              <w:rPr>
                <w:rFonts w:ascii="Arial" w:hAnsi="Arial" w:cs="Arial"/>
                <w:b/>
                <w:sz w:val="20"/>
                <w:szCs w:val="20"/>
                <w:u w:val="single"/>
              </w:rPr>
              <w:t>Die Bereitstell</w:t>
            </w:r>
            <w:r w:rsidR="007E7485" w:rsidRPr="00FE09F8">
              <w:rPr>
                <w:rFonts w:ascii="Arial" w:hAnsi="Arial" w:cs="Arial"/>
                <w:b/>
                <w:sz w:val="20"/>
                <w:szCs w:val="20"/>
                <w:u w:val="single"/>
              </w:rPr>
              <w:t>ung der personenbezogenen Daten</w:t>
            </w:r>
            <w:r w:rsidR="00FE09F8">
              <w:rPr>
                <w:rFonts w:ascii="Arial" w:hAnsi="Arial" w:cs="Arial"/>
                <w:b/>
                <w:sz w:val="20"/>
                <w:szCs w:val="20"/>
                <w:u w:val="single"/>
              </w:rPr>
              <w:t>:</w:t>
            </w:r>
          </w:p>
          <w:p w14:paraId="240442E8" w14:textId="026E7FA5" w:rsidR="005E6107" w:rsidRPr="00705A84" w:rsidRDefault="005E6107" w:rsidP="008A3B54">
            <w:pPr>
              <w:tabs>
                <w:tab w:val="left" w:pos="1608"/>
              </w:tabs>
              <w:spacing w:before="120"/>
              <w:ind w:left="313"/>
              <w:rPr>
                <w:rFonts w:ascii="Arial" w:hAnsi="Arial" w:cs="Arial"/>
                <w:sz w:val="20"/>
                <w:szCs w:val="20"/>
              </w:rPr>
            </w:pPr>
            <w:r w:rsidRPr="005E6107">
              <w:rPr>
                <w:rFonts w:ascii="Arial" w:hAnsi="Arial" w:cs="Arial"/>
                <w:sz w:val="20"/>
                <w:szCs w:val="20"/>
              </w:rPr>
              <w:t xml:space="preserve">1. </w:t>
            </w:r>
            <w:sdt>
              <w:sdtPr>
                <w:rPr>
                  <w:rFonts w:ascii="Arial" w:hAnsi="Arial" w:cs="Arial"/>
                  <w:sz w:val="20"/>
                  <w:szCs w:val="20"/>
                </w:rPr>
                <w:id w:val="1341046993"/>
                <w14:checkbox>
                  <w14:checked w14:val="0"/>
                  <w14:checkedState w14:val="2612" w14:font="MS Gothic"/>
                  <w14:uncheckedState w14:val="2610" w14:font="MS Gothic"/>
                </w14:checkbox>
              </w:sdtPr>
              <w:sdtContent>
                <w:r w:rsidR="00C5049C">
                  <w:rPr>
                    <w:rFonts w:ascii="MS Gothic" w:eastAsia="MS Gothic" w:hAnsi="MS Gothic" w:cs="Arial" w:hint="eastAsia"/>
                    <w:sz w:val="20"/>
                    <w:szCs w:val="20"/>
                  </w:rPr>
                  <w:t>☐</w:t>
                </w:r>
              </w:sdtContent>
            </w:sdt>
            <w:r w:rsidRPr="005E6107">
              <w:rPr>
                <w:rFonts w:ascii="Arial" w:hAnsi="Arial" w:cs="Arial"/>
                <w:sz w:val="20"/>
                <w:szCs w:val="20"/>
              </w:rPr>
              <w:t xml:space="preserve"> </w:t>
            </w:r>
            <w:r w:rsidR="007E7485">
              <w:rPr>
                <w:rFonts w:ascii="Arial" w:hAnsi="Arial" w:cs="Arial"/>
                <w:sz w:val="20"/>
                <w:szCs w:val="20"/>
              </w:rPr>
              <w:t xml:space="preserve">ist </w:t>
            </w:r>
            <w:r w:rsidRPr="005E6107">
              <w:rPr>
                <w:rFonts w:ascii="Arial" w:hAnsi="Arial" w:cs="Arial"/>
                <w:sz w:val="20"/>
                <w:szCs w:val="20"/>
              </w:rPr>
              <w:t xml:space="preserve">gesetzlich </w:t>
            </w:r>
            <w:r w:rsidRPr="00705A84">
              <w:rPr>
                <w:rFonts w:ascii="Arial" w:hAnsi="Arial" w:cs="Arial"/>
                <w:sz w:val="20"/>
                <w:szCs w:val="20"/>
              </w:rPr>
              <w:t xml:space="preserve">oder </w:t>
            </w:r>
            <w:sdt>
              <w:sdtPr>
                <w:rPr>
                  <w:rFonts w:ascii="Arial" w:hAnsi="Arial" w:cs="Arial"/>
                  <w:sz w:val="20"/>
                  <w:szCs w:val="20"/>
                </w:rPr>
                <w:id w:val="-1336842097"/>
                <w14:checkbox>
                  <w14:checked w14:val="0"/>
                  <w14:checkedState w14:val="2612" w14:font="MS Gothic"/>
                  <w14:uncheckedState w14:val="2610" w14:font="MS Gothic"/>
                </w14:checkbox>
              </w:sdtPr>
              <w:sdtContent>
                <w:r w:rsidR="00DC690F">
                  <w:rPr>
                    <w:rFonts w:ascii="MS Gothic" w:eastAsia="MS Gothic" w:hAnsi="MS Gothic" w:cs="Arial" w:hint="eastAsia"/>
                    <w:sz w:val="20"/>
                    <w:szCs w:val="20"/>
                  </w:rPr>
                  <w:t>☐</w:t>
                </w:r>
              </w:sdtContent>
            </w:sdt>
            <w:r w:rsidRPr="00705A84">
              <w:rPr>
                <w:rFonts w:ascii="Arial" w:hAnsi="Arial" w:cs="Arial"/>
                <w:sz w:val="20"/>
                <w:szCs w:val="20"/>
              </w:rPr>
              <w:t xml:space="preserve"> vertraglich,</w:t>
            </w:r>
          </w:p>
          <w:p w14:paraId="52879426" w14:textId="6FA15CCA" w:rsidR="005E6107" w:rsidRPr="00705A84" w:rsidRDefault="005E6107" w:rsidP="008A3B54">
            <w:pPr>
              <w:tabs>
                <w:tab w:val="left" w:pos="1608"/>
              </w:tabs>
              <w:ind w:left="313"/>
              <w:rPr>
                <w:rFonts w:ascii="Arial" w:hAnsi="Arial" w:cs="Arial"/>
                <w:sz w:val="20"/>
                <w:szCs w:val="20"/>
              </w:rPr>
            </w:pPr>
            <w:r w:rsidRPr="00705A84">
              <w:rPr>
                <w:rFonts w:ascii="Arial" w:hAnsi="Arial" w:cs="Arial"/>
                <w:sz w:val="20"/>
                <w:szCs w:val="20"/>
              </w:rPr>
              <w:t xml:space="preserve">2. </w:t>
            </w:r>
            <w:sdt>
              <w:sdtPr>
                <w:rPr>
                  <w:rFonts w:ascii="Arial" w:hAnsi="Arial" w:cs="Arial"/>
                  <w:sz w:val="20"/>
                  <w:szCs w:val="20"/>
                </w:rPr>
                <w:id w:val="554743389"/>
                <w14:checkbox>
                  <w14:checked w14:val="0"/>
                  <w14:checkedState w14:val="2612" w14:font="MS Gothic"/>
                  <w14:uncheckedState w14:val="2610" w14:font="MS Gothic"/>
                </w14:checkbox>
              </w:sdtPr>
              <w:sdtContent>
                <w:r w:rsidR="00DF1B46">
                  <w:rPr>
                    <w:rFonts w:ascii="MS Gothic" w:eastAsia="MS Gothic" w:hAnsi="MS Gothic" w:cs="Arial" w:hint="eastAsia"/>
                    <w:sz w:val="20"/>
                    <w:szCs w:val="20"/>
                  </w:rPr>
                  <w:t>☐</w:t>
                </w:r>
              </w:sdtContent>
            </w:sdt>
            <w:r w:rsidRPr="00705A84">
              <w:rPr>
                <w:rFonts w:ascii="Arial" w:hAnsi="Arial" w:cs="Arial"/>
                <w:sz w:val="20"/>
                <w:szCs w:val="20"/>
              </w:rPr>
              <w:t xml:space="preserve"> </w:t>
            </w:r>
            <w:r w:rsidR="007E7485" w:rsidRPr="00705A84">
              <w:rPr>
                <w:rFonts w:ascii="Arial" w:hAnsi="Arial" w:cs="Arial"/>
                <w:sz w:val="20"/>
                <w:szCs w:val="20"/>
              </w:rPr>
              <w:t xml:space="preserve">ist </w:t>
            </w:r>
            <w:r w:rsidRPr="00705A84">
              <w:rPr>
                <w:rFonts w:ascii="Arial" w:hAnsi="Arial" w:cs="Arial"/>
                <w:sz w:val="20"/>
                <w:szCs w:val="20"/>
              </w:rPr>
              <w:t xml:space="preserve">für einen Vertragsabschluss erforderlich, </w:t>
            </w:r>
          </w:p>
          <w:p w14:paraId="279FEEDA" w14:textId="398D6C7A" w:rsidR="005E6107" w:rsidRDefault="005E6107" w:rsidP="008A3B54">
            <w:pPr>
              <w:ind w:left="313"/>
              <w:rPr>
                <w:rFonts w:ascii="Arial" w:hAnsi="Arial" w:cs="Arial"/>
                <w:sz w:val="20"/>
                <w:szCs w:val="20"/>
              </w:rPr>
            </w:pPr>
            <w:r w:rsidRPr="005E6107">
              <w:rPr>
                <w:rFonts w:ascii="Arial" w:hAnsi="Arial" w:cs="Arial"/>
                <w:sz w:val="20"/>
                <w:szCs w:val="20"/>
              </w:rPr>
              <w:t xml:space="preserve">3. </w:t>
            </w:r>
            <w:sdt>
              <w:sdtPr>
                <w:rPr>
                  <w:rFonts w:ascii="Arial" w:hAnsi="Arial" w:cs="Arial"/>
                  <w:sz w:val="20"/>
                  <w:szCs w:val="20"/>
                </w:rPr>
                <w:id w:val="-1637017074"/>
                <w14:checkbox>
                  <w14:checked w14:val="0"/>
                  <w14:checkedState w14:val="2612" w14:font="MS Gothic"/>
                  <w14:uncheckedState w14:val="2610" w14:font="MS Gothic"/>
                </w14:checkbox>
              </w:sdtPr>
              <w:sdtContent>
                <w:r w:rsidR="00902E5E">
                  <w:rPr>
                    <w:rFonts w:ascii="MS Gothic" w:eastAsia="MS Gothic" w:hAnsi="MS Gothic" w:cs="Arial" w:hint="eastAsia"/>
                    <w:sz w:val="20"/>
                    <w:szCs w:val="20"/>
                  </w:rPr>
                  <w:t>☐</w:t>
                </w:r>
              </w:sdtContent>
            </w:sdt>
            <w:r w:rsidRPr="005E6107">
              <w:rPr>
                <w:rFonts w:ascii="Arial" w:hAnsi="Arial" w:cs="Arial"/>
                <w:sz w:val="20"/>
                <w:szCs w:val="20"/>
              </w:rPr>
              <w:t xml:space="preserve"> beruht auf Ihrer Ve</w:t>
            </w:r>
            <w:r w:rsidR="00B728D2">
              <w:rPr>
                <w:rFonts w:ascii="Arial" w:hAnsi="Arial" w:cs="Arial"/>
                <w:sz w:val="20"/>
                <w:szCs w:val="20"/>
              </w:rPr>
              <w:t>rpflichtung zur Bereitstellung.</w:t>
            </w:r>
          </w:p>
          <w:p w14:paraId="6973B66A" w14:textId="44BE3B28" w:rsidR="00902E5E" w:rsidRDefault="00902E5E" w:rsidP="00902E5E">
            <w:pPr>
              <w:ind w:left="313"/>
              <w:rPr>
                <w:rFonts w:ascii="Arial" w:hAnsi="Arial" w:cs="Arial"/>
                <w:sz w:val="20"/>
                <w:szCs w:val="20"/>
              </w:rPr>
            </w:pPr>
            <w:r>
              <w:rPr>
                <w:rFonts w:ascii="Arial" w:hAnsi="Arial" w:cs="Arial"/>
                <w:sz w:val="20"/>
                <w:szCs w:val="20"/>
              </w:rPr>
              <w:t>4</w:t>
            </w:r>
            <w:r w:rsidRPr="005E6107">
              <w:rPr>
                <w:rFonts w:ascii="Arial" w:hAnsi="Arial" w:cs="Arial"/>
                <w:sz w:val="20"/>
                <w:szCs w:val="20"/>
              </w:rPr>
              <w:t xml:space="preserve">. </w:t>
            </w:r>
            <w:sdt>
              <w:sdtPr>
                <w:rPr>
                  <w:rFonts w:ascii="Arial" w:hAnsi="Arial" w:cs="Arial"/>
                  <w:sz w:val="20"/>
                  <w:szCs w:val="20"/>
                </w:rPr>
                <w:id w:val="705753863"/>
                <w14:checkbox>
                  <w14:checked w14:val="1"/>
                  <w14:checkedState w14:val="2612" w14:font="MS Gothic"/>
                  <w14:uncheckedState w14:val="2610" w14:font="MS Gothic"/>
                </w14:checkbox>
              </w:sdtPr>
              <w:sdtContent>
                <w:r w:rsidR="00DC690F">
                  <w:rPr>
                    <w:rFonts w:ascii="MS Gothic" w:eastAsia="MS Gothic" w:hAnsi="MS Gothic" w:cs="Arial" w:hint="eastAsia"/>
                    <w:sz w:val="20"/>
                    <w:szCs w:val="20"/>
                  </w:rPr>
                  <w:t>☒</w:t>
                </w:r>
              </w:sdtContent>
            </w:sdt>
            <w:r>
              <w:rPr>
                <w:rFonts w:ascii="Arial" w:hAnsi="Arial" w:cs="Arial"/>
                <w:sz w:val="20"/>
                <w:szCs w:val="20"/>
              </w:rPr>
              <w:t xml:space="preserve"> erfolgt freiwillig mit </w:t>
            </w:r>
            <w:r w:rsidR="00196541">
              <w:rPr>
                <w:rFonts w:ascii="Arial" w:hAnsi="Arial" w:cs="Arial"/>
                <w:sz w:val="20"/>
                <w:szCs w:val="20"/>
              </w:rPr>
              <w:t>Einwilligung</w:t>
            </w:r>
          </w:p>
          <w:p w14:paraId="5B0CD163" w14:textId="77777777" w:rsidR="00B728D2" w:rsidRDefault="00B728D2" w:rsidP="00902E5E">
            <w:pPr>
              <w:rPr>
                <w:rFonts w:ascii="Arial" w:hAnsi="Arial" w:cs="Arial"/>
                <w:sz w:val="20"/>
                <w:szCs w:val="20"/>
              </w:rPr>
            </w:pPr>
          </w:p>
          <w:p w14:paraId="7D0CD0B4" w14:textId="2F3D84ED" w:rsidR="00242761" w:rsidRPr="005E6107" w:rsidRDefault="005E6107" w:rsidP="00242761">
            <w:pPr>
              <w:tabs>
                <w:tab w:val="left" w:pos="7665"/>
              </w:tabs>
              <w:ind w:left="313"/>
              <w:rPr>
                <w:rFonts w:ascii="Arial" w:hAnsi="Arial" w:cs="Arial"/>
                <w:sz w:val="20"/>
                <w:szCs w:val="20"/>
              </w:rPr>
            </w:pPr>
            <w:r w:rsidRPr="00A30474">
              <w:rPr>
                <w:rFonts w:ascii="Arial" w:hAnsi="Arial" w:cs="Arial"/>
                <w:sz w:val="20"/>
                <w:szCs w:val="20"/>
              </w:rPr>
              <w:t xml:space="preserve">Folgen einer </w:t>
            </w:r>
            <w:r w:rsidR="00242761">
              <w:rPr>
                <w:rFonts w:ascii="Arial" w:hAnsi="Arial" w:cs="Arial"/>
                <w:sz w:val="20"/>
                <w:szCs w:val="20"/>
              </w:rPr>
              <w:t xml:space="preserve">fehlender Einwilligung </w:t>
            </w:r>
            <w:r w:rsidR="007946FE" w:rsidRPr="00A30474">
              <w:rPr>
                <w:rFonts w:ascii="Arial" w:hAnsi="Arial" w:cs="Arial"/>
                <w:sz w:val="20"/>
                <w:szCs w:val="20"/>
              </w:rPr>
              <w:t>Ihrerseits:</w:t>
            </w:r>
            <w:r w:rsidR="007946FE">
              <w:rPr>
                <w:rFonts w:ascii="Arial" w:hAnsi="Arial" w:cs="Arial"/>
                <w:sz w:val="20"/>
                <w:szCs w:val="20"/>
              </w:rPr>
              <w:t xml:space="preserve"> </w:t>
            </w:r>
            <w:r w:rsidR="00E84474">
              <w:rPr>
                <w:rFonts w:ascii="Arial" w:hAnsi="Arial" w:cs="Arial"/>
                <w:sz w:val="20"/>
                <w:szCs w:val="20"/>
              </w:rPr>
              <w:t>Ein</w:t>
            </w:r>
            <w:r w:rsidR="00242761">
              <w:rPr>
                <w:rFonts w:ascii="Arial" w:hAnsi="Arial" w:cs="Arial"/>
                <w:sz w:val="20"/>
                <w:szCs w:val="20"/>
              </w:rPr>
              <w:t xml:space="preserve"> Zutritt mit Ihrem </w:t>
            </w:r>
            <w:r w:rsidR="00C1405A">
              <w:rPr>
                <w:rFonts w:ascii="Arial" w:hAnsi="Arial" w:cs="Arial"/>
                <w:sz w:val="20"/>
                <w:szCs w:val="20"/>
              </w:rPr>
              <w:t>F</w:t>
            </w:r>
            <w:r w:rsidR="00C1405A">
              <w:rPr>
                <w:sz w:val="20"/>
                <w:szCs w:val="20"/>
              </w:rPr>
              <w:t>ilmfest-Ausweis</w:t>
            </w:r>
            <w:r w:rsidR="00242761">
              <w:rPr>
                <w:rFonts w:ascii="Arial" w:hAnsi="Arial" w:cs="Arial"/>
                <w:sz w:val="20"/>
                <w:szCs w:val="20"/>
              </w:rPr>
              <w:t xml:space="preserve"> </w:t>
            </w:r>
            <w:r w:rsidR="00E84474">
              <w:rPr>
                <w:rFonts w:ascii="Arial" w:hAnsi="Arial" w:cs="Arial"/>
                <w:sz w:val="20"/>
                <w:szCs w:val="20"/>
              </w:rPr>
              <w:t xml:space="preserve">auf die Euro </w:t>
            </w:r>
            <w:proofErr w:type="spellStart"/>
            <w:r w:rsidR="00E84474">
              <w:rPr>
                <w:rFonts w:ascii="Arial" w:hAnsi="Arial" w:cs="Arial"/>
                <w:sz w:val="20"/>
                <w:szCs w:val="20"/>
              </w:rPr>
              <w:t>Cine</w:t>
            </w:r>
            <w:proofErr w:type="spellEnd"/>
            <w:r w:rsidR="00E84474">
              <w:rPr>
                <w:rFonts w:ascii="Arial" w:hAnsi="Arial" w:cs="Arial"/>
                <w:sz w:val="20"/>
                <w:szCs w:val="20"/>
              </w:rPr>
              <w:t xml:space="preserve"> Expo </w:t>
            </w:r>
            <w:r w:rsidR="00242761">
              <w:rPr>
                <w:rFonts w:ascii="Arial" w:hAnsi="Arial" w:cs="Arial"/>
                <w:sz w:val="20"/>
                <w:szCs w:val="20"/>
              </w:rPr>
              <w:t>ist nicht möglich.</w:t>
            </w:r>
          </w:p>
        </w:tc>
      </w:tr>
      <w:tr w:rsidR="007C231B" w:rsidRPr="005E6107" w14:paraId="28C2198F" w14:textId="77777777" w:rsidTr="007C231B">
        <w:trPr>
          <w:trHeight w:val="842"/>
        </w:trPr>
        <w:tc>
          <w:tcPr>
            <w:tcW w:w="9493" w:type="dxa"/>
            <w:vAlign w:val="center"/>
          </w:tcPr>
          <w:p w14:paraId="1B3EAB1B" w14:textId="77777777" w:rsidR="007C231B" w:rsidRDefault="007C231B" w:rsidP="007C231B">
            <w:pPr>
              <w:tabs>
                <w:tab w:val="left" w:pos="284"/>
                <w:tab w:val="left" w:pos="7258"/>
                <w:tab w:val="left" w:pos="8534"/>
              </w:tabs>
              <w:spacing w:before="60" w:after="60"/>
              <w:rPr>
                <w:rFonts w:ascii="Arial" w:hAnsi="Arial" w:cs="Arial"/>
                <w:b/>
                <w:noProof/>
                <w:color w:val="000000" w:themeColor="text1"/>
                <w:sz w:val="20"/>
                <w:szCs w:val="20"/>
              </w:rPr>
            </w:pPr>
            <w:r w:rsidRPr="00FE09F8">
              <w:rPr>
                <w:rFonts w:ascii="Arial" w:hAnsi="Arial" w:cs="Arial"/>
                <w:b/>
                <w:noProof/>
                <w:sz w:val="20"/>
                <w:szCs w:val="20"/>
              </w:rPr>
              <w:t>f)</w:t>
            </w:r>
            <w:r w:rsidRPr="005E6107">
              <w:rPr>
                <w:rFonts w:ascii="Arial" w:hAnsi="Arial" w:cs="Arial"/>
                <w:sz w:val="20"/>
                <w:szCs w:val="20"/>
              </w:rPr>
              <w:t xml:space="preserve"> </w:t>
            </w:r>
            <w:r w:rsidRPr="005E6107">
              <w:rPr>
                <w:rFonts w:ascii="Arial" w:hAnsi="Arial" w:cs="Arial"/>
                <w:sz w:val="20"/>
                <w:szCs w:val="20"/>
              </w:rPr>
              <w:tab/>
            </w:r>
            <w:r>
              <w:rPr>
                <w:rFonts w:ascii="Arial" w:hAnsi="Arial" w:cs="Arial"/>
                <w:noProof/>
                <w:sz w:val="20"/>
                <w:szCs w:val="20"/>
              </w:rPr>
              <w:t>B</w:t>
            </w:r>
            <w:r w:rsidRPr="005021CD">
              <w:rPr>
                <w:rFonts w:ascii="Arial" w:hAnsi="Arial" w:cs="Arial"/>
                <w:noProof/>
                <w:color w:val="000000" w:themeColor="text1"/>
                <w:sz w:val="20"/>
                <w:szCs w:val="20"/>
              </w:rPr>
              <w:t>esteht eine automatisierte Entscheidungsfindung einschließlich Profiling</w:t>
            </w:r>
            <w:r>
              <w:rPr>
                <w:rFonts w:ascii="Arial" w:hAnsi="Arial" w:cs="Arial"/>
                <w:noProof/>
                <w:color w:val="000000" w:themeColor="text1"/>
                <w:sz w:val="20"/>
                <w:szCs w:val="20"/>
              </w:rPr>
              <w:t>?</w:t>
            </w:r>
            <w:r w:rsidRPr="00206ABA">
              <w:rPr>
                <w:rFonts w:ascii="Arial" w:hAnsi="Arial" w:cs="Arial"/>
                <w:b/>
                <w:noProof/>
                <w:color w:val="000000" w:themeColor="text1"/>
                <w:sz w:val="20"/>
                <w:szCs w:val="20"/>
              </w:rPr>
              <w:t xml:space="preserve"> </w:t>
            </w:r>
          </w:p>
          <w:p w14:paraId="3B362F51" w14:textId="4E36F85C" w:rsidR="007C231B" w:rsidRPr="005E6107" w:rsidRDefault="00000000" w:rsidP="007C231B">
            <w:pPr>
              <w:tabs>
                <w:tab w:val="left" w:pos="596"/>
                <w:tab w:val="left" w:pos="1872"/>
              </w:tabs>
              <w:spacing w:before="60" w:after="60"/>
              <w:ind w:left="284"/>
              <w:rPr>
                <w:rFonts w:ascii="Arial" w:hAnsi="Arial" w:cs="Arial"/>
                <w:sz w:val="20"/>
                <w:szCs w:val="20"/>
              </w:rPr>
            </w:pPr>
            <w:sdt>
              <w:sdtPr>
                <w:rPr>
                  <w:rFonts w:ascii="Arial" w:hAnsi="Arial" w:cs="Arial"/>
                  <w:b/>
                  <w:color w:val="000000" w:themeColor="text1"/>
                  <w:sz w:val="20"/>
                  <w:szCs w:val="20"/>
                </w:rPr>
                <w:id w:val="1857075158"/>
                <w14:checkbox>
                  <w14:checked w14:val="1"/>
                  <w14:checkedState w14:val="2612" w14:font="MS Gothic"/>
                  <w14:uncheckedState w14:val="2610" w14:font="MS Gothic"/>
                </w14:checkbox>
              </w:sdtPr>
              <w:sdtContent>
                <w:r w:rsidR="007C231B">
                  <w:rPr>
                    <w:rFonts w:ascii="MS Gothic" w:eastAsia="MS Gothic" w:hAnsi="MS Gothic" w:cs="Arial" w:hint="eastAsia"/>
                    <w:b/>
                    <w:color w:val="000000" w:themeColor="text1"/>
                    <w:sz w:val="20"/>
                    <w:szCs w:val="20"/>
                  </w:rPr>
                  <w:t>☒</w:t>
                </w:r>
              </w:sdtContent>
            </w:sdt>
            <w:r w:rsidR="007C231B" w:rsidRPr="00206ABA">
              <w:rPr>
                <w:rFonts w:ascii="Arial" w:hAnsi="Arial" w:cs="Arial"/>
                <w:b/>
                <w:color w:val="000000" w:themeColor="text1"/>
                <w:sz w:val="20"/>
                <w:szCs w:val="20"/>
              </w:rPr>
              <w:t xml:space="preserve"> </w:t>
            </w:r>
            <w:r w:rsidR="007C231B">
              <w:rPr>
                <w:rFonts w:ascii="Arial" w:hAnsi="Arial" w:cs="Arial"/>
                <w:b/>
                <w:color w:val="000000" w:themeColor="text1"/>
                <w:sz w:val="20"/>
                <w:szCs w:val="20"/>
              </w:rPr>
              <w:t>Nein</w:t>
            </w:r>
            <w:r w:rsidR="007C231B" w:rsidRPr="00206ABA">
              <w:rPr>
                <w:rFonts w:ascii="Arial" w:hAnsi="Arial" w:cs="Arial"/>
                <w:b/>
                <w:color w:val="000000" w:themeColor="text1"/>
                <w:sz w:val="20"/>
                <w:szCs w:val="20"/>
              </w:rPr>
              <w:t xml:space="preserve">   </w:t>
            </w:r>
            <w:r w:rsidR="007C231B" w:rsidRPr="00206ABA">
              <w:rPr>
                <w:rFonts w:ascii="Arial" w:hAnsi="Arial" w:cs="Arial"/>
                <w:b/>
                <w:noProof/>
                <w:color w:val="000000" w:themeColor="text1"/>
                <w:sz w:val="20"/>
                <w:szCs w:val="20"/>
              </w:rPr>
              <w:tab/>
            </w:r>
            <w:sdt>
              <w:sdtPr>
                <w:rPr>
                  <w:rFonts w:ascii="Arial" w:hAnsi="Arial" w:cs="Arial"/>
                  <w:color w:val="000000" w:themeColor="text1"/>
                  <w:sz w:val="20"/>
                  <w:szCs w:val="20"/>
                </w:rPr>
                <w:id w:val="-134258609"/>
                <w14:checkbox>
                  <w14:checked w14:val="0"/>
                  <w14:checkedState w14:val="2612" w14:font="MS Gothic"/>
                  <w14:uncheckedState w14:val="2610" w14:font="MS Gothic"/>
                </w14:checkbox>
              </w:sdtPr>
              <w:sdtContent>
                <w:r w:rsidR="007C231B">
                  <w:rPr>
                    <w:rFonts w:ascii="MS Gothic" w:eastAsia="MS Gothic" w:hAnsi="MS Gothic" w:cs="Arial" w:hint="eastAsia"/>
                    <w:color w:val="000000" w:themeColor="text1"/>
                    <w:sz w:val="20"/>
                    <w:szCs w:val="20"/>
                  </w:rPr>
                  <w:t>☐</w:t>
                </w:r>
              </w:sdtContent>
            </w:sdt>
            <w:r w:rsidR="007C231B" w:rsidRPr="00206ABA">
              <w:rPr>
                <w:rFonts w:ascii="Arial" w:hAnsi="Arial" w:cs="Arial"/>
                <w:color w:val="000000" w:themeColor="text1"/>
                <w:sz w:val="20"/>
                <w:szCs w:val="20"/>
              </w:rPr>
              <w:t xml:space="preserve"> Ja</w:t>
            </w:r>
          </w:p>
        </w:tc>
      </w:tr>
      <w:tr w:rsidR="007C231B" w:rsidRPr="005E6107" w14:paraId="691F23AE" w14:textId="77777777" w:rsidTr="00614251">
        <w:trPr>
          <w:trHeight w:val="351"/>
        </w:trPr>
        <w:tc>
          <w:tcPr>
            <w:tcW w:w="9493" w:type="dxa"/>
            <w:shd w:val="clear" w:color="auto" w:fill="F4B083" w:themeFill="accent2" w:themeFillTint="99"/>
            <w:vAlign w:val="center"/>
          </w:tcPr>
          <w:p w14:paraId="4BC1E947" w14:textId="6E33EB23" w:rsidR="007C231B" w:rsidRPr="00FE09F8" w:rsidRDefault="007C231B" w:rsidP="007C231B">
            <w:pPr>
              <w:rPr>
                <w:rFonts w:ascii="Arial" w:hAnsi="Arial" w:cs="Arial"/>
                <w:b/>
                <w:sz w:val="24"/>
              </w:rPr>
            </w:pPr>
            <w:r w:rsidRPr="00FE09F8">
              <w:rPr>
                <w:rFonts w:ascii="Arial" w:hAnsi="Arial" w:cs="Arial"/>
                <w:b/>
                <w:sz w:val="24"/>
              </w:rPr>
              <w:t>(3) Zweckänderung</w:t>
            </w:r>
          </w:p>
        </w:tc>
      </w:tr>
      <w:tr w:rsidR="007C231B" w:rsidRPr="005E6107" w14:paraId="39843463" w14:textId="77777777" w:rsidTr="007C231B">
        <w:trPr>
          <w:trHeight w:val="1058"/>
        </w:trPr>
        <w:tc>
          <w:tcPr>
            <w:tcW w:w="9493" w:type="dxa"/>
          </w:tcPr>
          <w:p w14:paraId="56D3EBB4" w14:textId="77777777" w:rsidR="007C231B" w:rsidRDefault="007C231B" w:rsidP="007C231B">
            <w:pPr>
              <w:tabs>
                <w:tab w:val="left" w:pos="2677"/>
                <w:tab w:val="left" w:pos="3998"/>
              </w:tabs>
              <w:spacing w:before="120" w:after="60"/>
              <w:ind w:left="284"/>
              <w:rPr>
                <w:rFonts w:ascii="Arial" w:hAnsi="Arial" w:cs="Arial"/>
                <w:sz w:val="20"/>
                <w:szCs w:val="20"/>
              </w:rPr>
            </w:pPr>
            <w:r w:rsidRPr="005E6107">
              <w:rPr>
                <w:rFonts w:ascii="Arial" w:hAnsi="Arial" w:cs="Arial"/>
                <w:noProof/>
                <w:sz w:val="20"/>
                <w:szCs w:val="20"/>
              </w:rPr>
              <w:t xml:space="preserve">Wir möchten </w:t>
            </w:r>
            <w:r w:rsidRPr="005E6107">
              <w:rPr>
                <w:rFonts w:ascii="Arial" w:hAnsi="Arial" w:cs="Arial"/>
                <w:sz w:val="20"/>
                <w:szCs w:val="20"/>
              </w:rPr>
              <w:t>die personenbezogenen Daten für einen anderen Zweck weiterverarbeiten als für den, für den sie erhoben wurden</w:t>
            </w:r>
            <w:r>
              <w:rPr>
                <w:rFonts w:ascii="Arial" w:hAnsi="Arial" w:cs="Arial"/>
                <w:sz w:val="20"/>
                <w:szCs w:val="20"/>
              </w:rPr>
              <w:t xml:space="preserve">: </w:t>
            </w:r>
          </w:p>
          <w:p w14:paraId="29443A7A" w14:textId="45678D9D" w:rsidR="007C231B" w:rsidRPr="005E6107" w:rsidRDefault="00000000" w:rsidP="007C231B">
            <w:pPr>
              <w:tabs>
                <w:tab w:val="left" w:pos="1872"/>
              </w:tabs>
              <w:spacing w:after="60"/>
              <w:ind w:left="284"/>
              <w:rPr>
                <w:rFonts w:ascii="Arial" w:hAnsi="Arial" w:cs="Arial"/>
                <w:sz w:val="20"/>
                <w:szCs w:val="20"/>
              </w:rPr>
            </w:pPr>
            <w:sdt>
              <w:sdtPr>
                <w:rPr>
                  <w:rFonts w:ascii="Arial" w:hAnsi="Arial" w:cs="Arial"/>
                  <w:b/>
                  <w:color w:val="000000" w:themeColor="text1"/>
                  <w:sz w:val="20"/>
                  <w:szCs w:val="20"/>
                </w:rPr>
                <w:id w:val="-1326355117"/>
                <w14:checkbox>
                  <w14:checked w14:val="1"/>
                  <w14:checkedState w14:val="2612" w14:font="MS Gothic"/>
                  <w14:uncheckedState w14:val="2610" w14:font="MS Gothic"/>
                </w14:checkbox>
              </w:sdtPr>
              <w:sdtContent>
                <w:r w:rsidR="007C231B">
                  <w:rPr>
                    <w:rFonts w:ascii="MS Gothic" w:eastAsia="MS Gothic" w:hAnsi="MS Gothic" w:cs="Arial" w:hint="eastAsia"/>
                    <w:b/>
                    <w:color w:val="000000" w:themeColor="text1"/>
                    <w:sz w:val="20"/>
                    <w:szCs w:val="20"/>
                  </w:rPr>
                  <w:t>☒</w:t>
                </w:r>
              </w:sdtContent>
            </w:sdt>
            <w:r w:rsidR="007C231B" w:rsidRPr="00206ABA">
              <w:rPr>
                <w:rFonts w:ascii="Arial" w:hAnsi="Arial" w:cs="Arial"/>
                <w:b/>
                <w:color w:val="000000" w:themeColor="text1"/>
                <w:sz w:val="20"/>
                <w:szCs w:val="20"/>
              </w:rPr>
              <w:t xml:space="preserve"> </w:t>
            </w:r>
            <w:r w:rsidR="007C231B">
              <w:rPr>
                <w:rFonts w:ascii="Arial" w:hAnsi="Arial" w:cs="Arial"/>
                <w:b/>
                <w:color w:val="000000" w:themeColor="text1"/>
                <w:sz w:val="20"/>
                <w:szCs w:val="20"/>
              </w:rPr>
              <w:t>Nein</w:t>
            </w:r>
            <w:r w:rsidR="007C231B" w:rsidRPr="00206ABA">
              <w:rPr>
                <w:rFonts w:ascii="Arial" w:hAnsi="Arial" w:cs="Arial"/>
                <w:b/>
                <w:color w:val="000000" w:themeColor="text1"/>
                <w:sz w:val="20"/>
                <w:szCs w:val="20"/>
              </w:rPr>
              <w:t xml:space="preserve">   </w:t>
            </w:r>
            <w:r w:rsidR="007C231B" w:rsidRPr="00206ABA">
              <w:rPr>
                <w:rFonts w:ascii="Arial" w:hAnsi="Arial" w:cs="Arial"/>
                <w:b/>
                <w:noProof/>
                <w:color w:val="000000" w:themeColor="text1"/>
                <w:sz w:val="20"/>
                <w:szCs w:val="20"/>
              </w:rPr>
              <w:tab/>
            </w:r>
            <w:sdt>
              <w:sdtPr>
                <w:rPr>
                  <w:rFonts w:ascii="Arial" w:hAnsi="Arial" w:cs="Arial"/>
                  <w:color w:val="000000" w:themeColor="text1"/>
                  <w:sz w:val="20"/>
                  <w:szCs w:val="20"/>
                </w:rPr>
                <w:id w:val="1968618466"/>
                <w14:checkbox>
                  <w14:checked w14:val="0"/>
                  <w14:checkedState w14:val="2612" w14:font="MS Gothic"/>
                  <w14:uncheckedState w14:val="2610" w14:font="MS Gothic"/>
                </w14:checkbox>
              </w:sdtPr>
              <w:sdtContent>
                <w:r w:rsidR="007C231B">
                  <w:rPr>
                    <w:rFonts w:ascii="MS Gothic" w:eastAsia="MS Gothic" w:hAnsi="MS Gothic" w:cs="Arial" w:hint="eastAsia"/>
                    <w:color w:val="000000" w:themeColor="text1"/>
                    <w:sz w:val="20"/>
                    <w:szCs w:val="20"/>
                  </w:rPr>
                  <w:t>☐</w:t>
                </w:r>
              </w:sdtContent>
            </w:sdt>
            <w:r w:rsidR="007C231B" w:rsidRPr="00206ABA">
              <w:rPr>
                <w:rFonts w:ascii="Arial" w:hAnsi="Arial" w:cs="Arial"/>
                <w:color w:val="000000" w:themeColor="text1"/>
                <w:sz w:val="20"/>
                <w:szCs w:val="20"/>
              </w:rPr>
              <w:t xml:space="preserve"> Ja</w:t>
            </w:r>
          </w:p>
        </w:tc>
      </w:tr>
    </w:tbl>
    <w:p w14:paraId="68668667" w14:textId="77777777" w:rsidR="00CC0774" w:rsidRDefault="00CC0774" w:rsidP="0021297A">
      <w:pPr>
        <w:spacing w:after="0"/>
        <w:rPr>
          <w:rFonts w:ascii="Arial" w:hAnsi="Arial" w:cs="Arial"/>
          <w:b/>
          <w:smallCaps/>
          <w:sz w:val="28"/>
          <w:u w:val="single"/>
        </w:rPr>
      </w:pPr>
    </w:p>
    <w:p w14:paraId="4ED38048" w14:textId="77777777" w:rsidR="00CC0774" w:rsidRDefault="00CC0774">
      <w:pPr>
        <w:rPr>
          <w:rFonts w:ascii="Arial" w:hAnsi="Arial" w:cs="Arial"/>
          <w:b/>
          <w:smallCaps/>
          <w:sz w:val="28"/>
          <w:u w:val="single"/>
        </w:rPr>
      </w:pPr>
      <w:r>
        <w:rPr>
          <w:rFonts w:ascii="Arial" w:hAnsi="Arial" w:cs="Arial"/>
          <w:b/>
          <w:smallCaps/>
          <w:sz w:val="28"/>
          <w:u w:val="single"/>
        </w:rPr>
        <w:br w:type="page"/>
      </w:r>
    </w:p>
    <w:p w14:paraId="270E6D23" w14:textId="403F1348" w:rsidR="0021297A" w:rsidRPr="0021297A" w:rsidRDefault="0021297A" w:rsidP="0021297A">
      <w:pPr>
        <w:spacing w:after="0"/>
        <w:rPr>
          <w:rFonts w:ascii="Arial" w:hAnsi="Arial" w:cs="Arial"/>
          <w:b/>
          <w:smallCaps/>
          <w:sz w:val="28"/>
          <w:u w:val="single"/>
        </w:rPr>
      </w:pPr>
      <w:r>
        <w:rPr>
          <w:rFonts w:ascii="Arial" w:hAnsi="Arial" w:cs="Arial"/>
          <w:b/>
          <w:smallCaps/>
          <w:sz w:val="28"/>
          <w:u w:val="single"/>
        </w:rPr>
        <w:lastRenderedPageBreak/>
        <w:t>Anlage 1</w:t>
      </w:r>
    </w:p>
    <w:p w14:paraId="7D2359EA" w14:textId="243EF2FB" w:rsidR="00FA028E" w:rsidRDefault="00FA028E" w:rsidP="00FA028E">
      <w:pPr>
        <w:spacing w:after="0"/>
        <w:rPr>
          <w:rFonts w:ascii="Arial" w:hAnsi="Arial" w:cs="Arial"/>
          <w:sz w:val="24"/>
          <w:szCs w:val="24"/>
        </w:rPr>
      </w:pPr>
    </w:p>
    <w:p w14:paraId="65313980" w14:textId="77777777" w:rsidR="0082204C" w:rsidRDefault="0082204C" w:rsidP="00FA028E">
      <w:pPr>
        <w:spacing w:after="0"/>
        <w:rPr>
          <w:rFonts w:ascii="Arial" w:hAnsi="Arial" w:cs="Arial"/>
          <w:sz w:val="24"/>
          <w:szCs w:val="24"/>
        </w:rPr>
      </w:pPr>
    </w:p>
    <w:p w14:paraId="2C77DE89" w14:textId="77777777" w:rsidR="0082204C" w:rsidRDefault="0082204C" w:rsidP="00FA028E">
      <w:pPr>
        <w:spacing w:after="0"/>
        <w:rPr>
          <w:rFonts w:ascii="Arial" w:hAnsi="Arial" w:cs="Arial"/>
          <w:sz w:val="24"/>
          <w:szCs w:val="24"/>
        </w:rPr>
      </w:pPr>
    </w:p>
    <w:p w14:paraId="1904F374" w14:textId="257991CD" w:rsidR="0021297A" w:rsidRPr="0021297A" w:rsidRDefault="0021297A" w:rsidP="0021297A">
      <w:pPr>
        <w:autoSpaceDE w:val="0"/>
        <w:autoSpaceDN w:val="0"/>
        <w:adjustRightInd w:val="0"/>
        <w:spacing w:after="0"/>
        <w:jc w:val="center"/>
        <w:rPr>
          <w:rFonts w:ascii="Arial" w:hAnsi="Arial" w:cs="Arial"/>
          <w:b/>
          <w:sz w:val="24"/>
          <w:szCs w:val="18"/>
        </w:rPr>
      </w:pPr>
      <w:r w:rsidRPr="0021297A">
        <w:rPr>
          <w:rFonts w:ascii="Arial" w:hAnsi="Arial" w:cs="Arial"/>
          <w:b/>
          <w:sz w:val="24"/>
          <w:szCs w:val="18"/>
        </w:rPr>
        <w:t xml:space="preserve">Auszüge aus der </w:t>
      </w:r>
      <w:proofErr w:type="gramStart"/>
      <w:r w:rsidRPr="0021297A">
        <w:rPr>
          <w:rFonts w:ascii="Arial" w:hAnsi="Arial" w:cs="Arial"/>
          <w:b/>
          <w:sz w:val="24"/>
          <w:szCs w:val="18"/>
        </w:rPr>
        <w:t>EU Datenschutz</w:t>
      </w:r>
      <w:proofErr w:type="gramEnd"/>
      <w:r w:rsidRPr="0021297A">
        <w:rPr>
          <w:rFonts w:ascii="Arial" w:hAnsi="Arial" w:cs="Arial"/>
          <w:b/>
          <w:sz w:val="24"/>
          <w:szCs w:val="18"/>
        </w:rPr>
        <w:t>-Grundverordnung 2016/679 (DS-GVO)</w:t>
      </w:r>
    </w:p>
    <w:p w14:paraId="6DFC5785" w14:textId="77777777" w:rsidR="0021297A" w:rsidRPr="00807324" w:rsidRDefault="0021297A" w:rsidP="0021297A">
      <w:pPr>
        <w:pBdr>
          <w:bottom w:val="single" w:sz="12" w:space="1" w:color="auto"/>
        </w:pBdr>
        <w:jc w:val="both"/>
        <w:rPr>
          <w:rFonts w:ascii="Arial" w:hAnsi="Arial" w:cs="Arial"/>
          <w:sz w:val="8"/>
          <w:szCs w:val="10"/>
        </w:rPr>
      </w:pPr>
    </w:p>
    <w:p w14:paraId="42EF8332" w14:textId="77777777" w:rsidR="0082204C" w:rsidRDefault="0082204C" w:rsidP="0021297A">
      <w:pPr>
        <w:pStyle w:val="berschrift1"/>
        <w:spacing w:before="0" w:beforeAutospacing="0" w:after="0" w:afterAutospacing="0"/>
        <w:jc w:val="center"/>
        <w:rPr>
          <w:rStyle w:val="dsgvo-number"/>
          <w:rFonts w:ascii="Arial" w:hAnsi="Arial" w:cs="Arial"/>
          <w:b w:val="0"/>
          <w:color w:val="000000" w:themeColor="text1"/>
          <w:sz w:val="18"/>
          <w:szCs w:val="18"/>
        </w:rPr>
      </w:pPr>
    </w:p>
    <w:p w14:paraId="503D5E0B" w14:textId="68916D91" w:rsidR="00FA028E" w:rsidRPr="0021297A" w:rsidRDefault="00FA028E" w:rsidP="0021297A">
      <w:pPr>
        <w:pStyle w:val="berschrift1"/>
        <w:spacing w:before="0" w:beforeAutospacing="0" w:after="0" w:afterAutospacing="0"/>
        <w:jc w:val="center"/>
        <w:rPr>
          <w:rFonts w:ascii="Arial" w:hAnsi="Arial" w:cs="Arial"/>
          <w:b w:val="0"/>
          <w:color w:val="000000" w:themeColor="text1"/>
          <w:sz w:val="18"/>
          <w:szCs w:val="18"/>
        </w:rPr>
      </w:pPr>
      <w:r w:rsidRPr="0021297A">
        <w:rPr>
          <w:rStyle w:val="dsgvo-number"/>
          <w:rFonts w:ascii="Arial" w:hAnsi="Arial" w:cs="Arial"/>
          <w:b w:val="0"/>
          <w:color w:val="000000" w:themeColor="text1"/>
          <w:sz w:val="18"/>
          <w:szCs w:val="18"/>
        </w:rPr>
        <w:t xml:space="preserve">Art. 13 </w:t>
      </w:r>
      <w:r w:rsidR="00F20D75" w:rsidRPr="0021297A">
        <w:rPr>
          <w:rStyle w:val="dsgvo-number"/>
          <w:rFonts w:ascii="Arial" w:hAnsi="Arial" w:cs="Arial"/>
          <w:b w:val="0"/>
          <w:color w:val="000000" w:themeColor="text1"/>
          <w:sz w:val="18"/>
          <w:szCs w:val="18"/>
        </w:rPr>
        <w:t>DS-GVO</w:t>
      </w:r>
    </w:p>
    <w:p w14:paraId="5D4DA589" w14:textId="77777777" w:rsidR="00FA028E" w:rsidRPr="0021297A" w:rsidRDefault="00FA028E" w:rsidP="0021297A">
      <w:pPr>
        <w:spacing w:after="0"/>
        <w:jc w:val="center"/>
        <w:rPr>
          <w:rFonts w:ascii="Arial" w:hAnsi="Arial" w:cs="Arial"/>
          <w:noProof/>
          <w:color w:val="000000" w:themeColor="text1"/>
          <w:sz w:val="18"/>
          <w:szCs w:val="18"/>
        </w:rPr>
      </w:pPr>
      <w:r w:rsidRPr="0021297A">
        <w:rPr>
          <w:rFonts w:ascii="Arial" w:hAnsi="Arial" w:cs="Arial"/>
          <w:color w:val="000000" w:themeColor="text1"/>
          <w:sz w:val="18"/>
          <w:szCs w:val="18"/>
        </w:rPr>
        <w:t>Informationspflicht bei Erhebung von personenbezogenen Daten bei der betroffenen Person</w:t>
      </w:r>
    </w:p>
    <w:p w14:paraId="06D454EF" w14:textId="77777777" w:rsidR="00C1007F" w:rsidRPr="0021297A" w:rsidRDefault="00C1007F" w:rsidP="0082204C">
      <w:pPr>
        <w:numPr>
          <w:ilvl w:val="0"/>
          <w:numId w:val="9"/>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 xml:space="preserve">Werden personenbezogene Daten bei der betroffenen Person erhoben, so teilt der Verantwortliche der betroffenen Person zum Zeitpunkt der Erhebung dieser Daten Folgendes mit: </w:t>
      </w:r>
    </w:p>
    <w:p w14:paraId="1ACB1856" w14:textId="77777777" w:rsidR="00C1007F" w:rsidRPr="0021297A" w:rsidRDefault="00C1007F" w:rsidP="0082204C">
      <w:pPr>
        <w:numPr>
          <w:ilvl w:val="1"/>
          <w:numId w:val="9"/>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den Namen und die Kontaktdaten des Verantwortlichen sowie gegebenenfalls seines Vertreters;</w:t>
      </w:r>
    </w:p>
    <w:p w14:paraId="7C7167F7" w14:textId="77777777" w:rsidR="00C1007F" w:rsidRPr="0021297A" w:rsidRDefault="00C1007F" w:rsidP="0082204C">
      <w:pPr>
        <w:numPr>
          <w:ilvl w:val="1"/>
          <w:numId w:val="9"/>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gegebenenfalls die Kontaktdaten des Datenschutzbeauftragten;</w:t>
      </w:r>
    </w:p>
    <w:p w14:paraId="25AE6EEF" w14:textId="77777777" w:rsidR="00C1007F" w:rsidRPr="0021297A" w:rsidRDefault="00C1007F" w:rsidP="0082204C">
      <w:pPr>
        <w:numPr>
          <w:ilvl w:val="1"/>
          <w:numId w:val="9"/>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die Zwecke, für die die personenbezogenen Daten verarbeitet werden sollen, sowie die Rechtsgrundlage für die Verarbeitung;</w:t>
      </w:r>
    </w:p>
    <w:p w14:paraId="2FE29893" w14:textId="77777777" w:rsidR="00C1007F" w:rsidRPr="0021297A" w:rsidRDefault="00C1007F" w:rsidP="0082204C">
      <w:pPr>
        <w:numPr>
          <w:ilvl w:val="1"/>
          <w:numId w:val="9"/>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 xml:space="preserve">wenn die Verarbeitung auf </w:t>
      </w:r>
      <w:hyperlink r:id="rId14" w:history="1">
        <w:r w:rsidRPr="0021297A">
          <w:rPr>
            <w:rStyle w:val="Hyperlink"/>
            <w:rFonts w:ascii="Arial" w:hAnsi="Arial" w:cs="Arial"/>
            <w:color w:val="000000" w:themeColor="text1"/>
            <w:sz w:val="18"/>
            <w:szCs w:val="18"/>
            <w:u w:val="none"/>
          </w:rPr>
          <w:t>Artikel 6</w:t>
        </w:r>
      </w:hyperlink>
      <w:r w:rsidRPr="0021297A">
        <w:rPr>
          <w:rFonts w:ascii="Arial" w:hAnsi="Arial" w:cs="Arial"/>
          <w:color w:val="000000" w:themeColor="text1"/>
          <w:sz w:val="18"/>
          <w:szCs w:val="18"/>
        </w:rPr>
        <w:t xml:space="preserve"> Absatz 1 Buchstabe f beruht, die berechtigten Interessen, die von dem Verantwortlichen oder einem Dritten verfolgt werden;</w:t>
      </w:r>
    </w:p>
    <w:p w14:paraId="2303F966" w14:textId="77777777" w:rsidR="00C1007F" w:rsidRPr="0021297A" w:rsidRDefault="00C1007F" w:rsidP="0082204C">
      <w:pPr>
        <w:numPr>
          <w:ilvl w:val="1"/>
          <w:numId w:val="9"/>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gegebenenfalls die Empfänger oder Kategorien von Empfängern der personenbezogenen Daten und</w:t>
      </w:r>
    </w:p>
    <w:p w14:paraId="6A838828" w14:textId="77777777" w:rsidR="00C1007F" w:rsidRPr="0021297A" w:rsidRDefault="00C1007F" w:rsidP="0082204C">
      <w:pPr>
        <w:numPr>
          <w:ilvl w:val="1"/>
          <w:numId w:val="9"/>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 xml:space="preserve">gegebenenfalls die Absicht des Verantwortlichen, die personenbezogenen Daten an ein Drittland oder eine internationale Organisation zu übermitteln, sowie das Vorhandensein oder das Fehlen eines Angemessenheitsbeschlusses der Kommission oder im Falle von Übermittlungen gemäß </w:t>
      </w:r>
      <w:hyperlink r:id="rId15" w:history="1">
        <w:r w:rsidRPr="0021297A">
          <w:rPr>
            <w:rStyle w:val="Hyperlink"/>
            <w:rFonts w:ascii="Arial" w:hAnsi="Arial" w:cs="Arial"/>
            <w:color w:val="000000" w:themeColor="text1"/>
            <w:sz w:val="18"/>
            <w:szCs w:val="18"/>
            <w:u w:val="none"/>
          </w:rPr>
          <w:t>Artikel 46</w:t>
        </w:r>
      </w:hyperlink>
      <w:r w:rsidRPr="0021297A">
        <w:rPr>
          <w:rFonts w:ascii="Arial" w:hAnsi="Arial" w:cs="Arial"/>
          <w:color w:val="000000" w:themeColor="text1"/>
          <w:sz w:val="18"/>
          <w:szCs w:val="18"/>
        </w:rPr>
        <w:t xml:space="preserve"> oder </w:t>
      </w:r>
      <w:hyperlink r:id="rId16" w:history="1">
        <w:r w:rsidRPr="0021297A">
          <w:rPr>
            <w:rStyle w:val="Hyperlink"/>
            <w:rFonts w:ascii="Arial" w:hAnsi="Arial" w:cs="Arial"/>
            <w:color w:val="000000" w:themeColor="text1"/>
            <w:sz w:val="18"/>
            <w:szCs w:val="18"/>
            <w:u w:val="none"/>
          </w:rPr>
          <w:t>Artikel 47</w:t>
        </w:r>
      </w:hyperlink>
      <w:r w:rsidRPr="0021297A">
        <w:rPr>
          <w:rFonts w:ascii="Arial" w:hAnsi="Arial" w:cs="Arial"/>
          <w:color w:val="000000" w:themeColor="text1"/>
          <w:sz w:val="18"/>
          <w:szCs w:val="18"/>
        </w:rPr>
        <w:t xml:space="preserve"> oder </w:t>
      </w:r>
      <w:hyperlink r:id="rId17" w:history="1">
        <w:r w:rsidRPr="0021297A">
          <w:rPr>
            <w:rStyle w:val="Hyperlink"/>
            <w:rFonts w:ascii="Arial" w:hAnsi="Arial" w:cs="Arial"/>
            <w:color w:val="000000" w:themeColor="text1"/>
            <w:sz w:val="18"/>
            <w:szCs w:val="18"/>
            <w:u w:val="none"/>
          </w:rPr>
          <w:t>Artikel 49</w:t>
        </w:r>
      </w:hyperlink>
      <w:r w:rsidRPr="0021297A">
        <w:rPr>
          <w:rFonts w:ascii="Arial" w:hAnsi="Arial" w:cs="Arial"/>
          <w:color w:val="000000" w:themeColor="text1"/>
          <w:sz w:val="18"/>
          <w:szCs w:val="18"/>
        </w:rPr>
        <w:t xml:space="preserve"> Absatz 1 Unterabsatz 2 einen Verweis auf die geeigneten oder angemessenen Garantien und die Möglichkeit, wie eine Kopie von ihnen zu erhalten ist, oder wo sie verfügbar sind.</w:t>
      </w:r>
    </w:p>
    <w:p w14:paraId="530B5905" w14:textId="77777777" w:rsidR="00C1007F" w:rsidRPr="0021297A" w:rsidRDefault="00C1007F" w:rsidP="0082204C">
      <w:pPr>
        <w:numPr>
          <w:ilvl w:val="0"/>
          <w:numId w:val="9"/>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 xml:space="preserve">Zusätzlich zu den Informationen gemäß Absatz 1 stellt der Verantwortliche der betroffenen Person zum Zeitpunkt der Erhebung dieser Daten folgende weitere Informationen zur Verfügung, die notwendig sind, um eine faire und transparente Verarbeitung zu gewährleisten: </w:t>
      </w:r>
    </w:p>
    <w:p w14:paraId="756303A2" w14:textId="77777777" w:rsidR="00C1007F" w:rsidRPr="0021297A" w:rsidRDefault="00C1007F" w:rsidP="0082204C">
      <w:pPr>
        <w:numPr>
          <w:ilvl w:val="1"/>
          <w:numId w:val="9"/>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die Dauer, für die die personenbezogenen Daten gespeichert werden oder, falls dies nicht möglich ist, die Kriterien für die Festlegung dieser Dauer;</w:t>
      </w:r>
    </w:p>
    <w:p w14:paraId="728F507D" w14:textId="77777777" w:rsidR="00C1007F" w:rsidRPr="0021297A" w:rsidRDefault="00C1007F" w:rsidP="0082204C">
      <w:pPr>
        <w:numPr>
          <w:ilvl w:val="1"/>
          <w:numId w:val="9"/>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das Bestehen eines Rechts auf Auskunft seitens des Verantwortlichen über die betreffenden personenbezogenen Daten sowie auf Berichtigung oder Löschung oder auf Einschränkung der Verarbeitung oder eines Widerspruchsrechts gegen die Verarbeitung sowie des Rechts auf Datenübertragbarkeit;</w:t>
      </w:r>
    </w:p>
    <w:p w14:paraId="7F0FC850" w14:textId="77777777" w:rsidR="00C1007F" w:rsidRPr="0021297A" w:rsidRDefault="00C1007F" w:rsidP="0082204C">
      <w:pPr>
        <w:numPr>
          <w:ilvl w:val="1"/>
          <w:numId w:val="9"/>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 xml:space="preserve">wenn die Verarbeitung auf </w:t>
      </w:r>
      <w:hyperlink r:id="rId18" w:history="1">
        <w:r w:rsidRPr="0021297A">
          <w:rPr>
            <w:rStyle w:val="Hyperlink"/>
            <w:rFonts w:ascii="Arial" w:hAnsi="Arial" w:cs="Arial"/>
            <w:color w:val="000000" w:themeColor="text1"/>
            <w:sz w:val="18"/>
            <w:szCs w:val="18"/>
            <w:u w:val="none"/>
          </w:rPr>
          <w:t>Artikel 6</w:t>
        </w:r>
      </w:hyperlink>
      <w:r w:rsidRPr="0021297A">
        <w:rPr>
          <w:rFonts w:ascii="Arial" w:hAnsi="Arial" w:cs="Arial"/>
          <w:color w:val="000000" w:themeColor="text1"/>
          <w:sz w:val="18"/>
          <w:szCs w:val="18"/>
        </w:rPr>
        <w:t xml:space="preserve"> Absatz 1 Buchstabe a oder </w:t>
      </w:r>
      <w:hyperlink r:id="rId19" w:history="1">
        <w:r w:rsidRPr="0021297A">
          <w:rPr>
            <w:rStyle w:val="Hyperlink"/>
            <w:rFonts w:ascii="Arial" w:hAnsi="Arial" w:cs="Arial"/>
            <w:color w:val="000000" w:themeColor="text1"/>
            <w:sz w:val="18"/>
            <w:szCs w:val="18"/>
            <w:u w:val="none"/>
          </w:rPr>
          <w:t>Artikel 9</w:t>
        </w:r>
      </w:hyperlink>
      <w:r w:rsidRPr="0021297A">
        <w:rPr>
          <w:rFonts w:ascii="Arial" w:hAnsi="Arial" w:cs="Arial"/>
          <w:color w:val="000000" w:themeColor="text1"/>
          <w:sz w:val="18"/>
          <w:szCs w:val="18"/>
        </w:rPr>
        <w:t xml:space="preserve"> Absatz 2 Buchstabe a beruht, das Bestehen eines Rechts, die Einwilligung jederzeit zu widerrufen, ohne dass die Rechtmäßigkeit der aufgrund der Einwilligung bis zum Widerruf erfolgten Verarbeitung berührt wird;</w:t>
      </w:r>
    </w:p>
    <w:p w14:paraId="1B849D7A" w14:textId="77777777" w:rsidR="00C1007F" w:rsidRPr="0021297A" w:rsidRDefault="00C1007F" w:rsidP="0082204C">
      <w:pPr>
        <w:numPr>
          <w:ilvl w:val="1"/>
          <w:numId w:val="9"/>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das Bestehen eines Beschwerderechts bei einer Aufsichtsbehörde;</w:t>
      </w:r>
    </w:p>
    <w:p w14:paraId="499A00E6" w14:textId="77777777" w:rsidR="00C1007F" w:rsidRPr="0021297A" w:rsidRDefault="00C1007F" w:rsidP="0082204C">
      <w:pPr>
        <w:numPr>
          <w:ilvl w:val="1"/>
          <w:numId w:val="9"/>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 xml:space="preserve">ob die Bereitstellung der personenbezogenen Daten gesetzlich oder vertraglich vorgeschrieben oder für einen Vertragsabschluss erforderlich ist, ob die betroffene Person verpflichtet ist, die personenbezogenen Daten bereitzustellen, und </w:t>
      </w:r>
      <w:proofErr w:type="gramStart"/>
      <w:r w:rsidRPr="0021297A">
        <w:rPr>
          <w:rFonts w:ascii="Arial" w:hAnsi="Arial" w:cs="Arial"/>
          <w:color w:val="000000" w:themeColor="text1"/>
          <w:sz w:val="18"/>
          <w:szCs w:val="18"/>
        </w:rPr>
        <w:t>welche mögliche Folgen</w:t>
      </w:r>
      <w:proofErr w:type="gramEnd"/>
      <w:r w:rsidRPr="0021297A">
        <w:rPr>
          <w:rFonts w:ascii="Arial" w:hAnsi="Arial" w:cs="Arial"/>
          <w:color w:val="000000" w:themeColor="text1"/>
          <w:sz w:val="18"/>
          <w:szCs w:val="18"/>
        </w:rPr>
        <w:t xml:space="preserve"> die Nichtbereitstellung hätte und</w:t>
      </w:r>
    </w:p>
    <w:p w14:paraId="34215E82" w14:textId="77777777" w:rsidR="00C1007F" w:rsidRPr="0021297A" w:rsidRDefault="00C1007F" w:rsidP="0082204C">
      <w:pPr>
        <w:numPr>
          <w:ilvl w:val="1"/>
          <w:numId w:val="9"/>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 xml:space="preserve">das Bestehen einer automatisierten Entscheidungsfindung einschließlich </w:t>
      </w:r>
      <w:proofErr w:type="spellStart"/>
      <w:r w:rsidRPr="0021297A">
        <w:rPr>
          <w:rFonts w:ascii="Arial" w:hAnsi="Arial" w:cs="Arial"/>
          <w:color w:val="000000" w:themeColor="text1"/>
          <w:sz w:val="18"/>
          <w:szCs w:val="18"/>
        </w:rPr>
        <w:t>Profiling</w:t>
      </w:r>
      <w:proofErr w:type="spellEnd"/>
      <w:r w:rsidRPr="0021297A">
        <w:rPr>
          <w:rFonts w:ascii="Arial" w:hAnsi="Arial" w:cs="Arial"/>
          <w:color w:val="000000" w:themeColor="text1"/>
          <w:sz w:val="18"/>
          <w:szCs w:val="18"/>
        </w:rPr>
        <w:t xml:space="preserve"> gemäß </w:t>
      </w:r>
      <w:hyperlink r:id="rId20" w:history="1">
        <w:r w:rsidRPr="0021297A">
          <w:rPr>
            <w:rStyle w:val="Hyperlink"/>
            <w:rFonts w:ascii="Arial" w:hAnsi="Arial" w:cs="Arial"/>
            <w:color w:val="000000" w:themeColor="text1"/>
            <w:sz w:val="18"/>
            <w:szCs w:val="18"/>
            <w:u w:val="none"/>
          </w:rPr>
          <w:t>Artikel 22</w:t>
        </w:r>
      </w:hyperlink>
      <w:r w:rsidRPr="0021297A">
        <w:rPr>
          <w:rFonts w:ascii="Arial" w:hAnsi="Arial" w:cs="Arial"/>
          <w:color w:val="000000" w:themeColor="text1"/>
          <w:sz w:val="18"/>
          <w:szCs w:val="18"/>
        </w:rPr>
        <w:t xml:space="preserve"> Absätze 1 und 4 und – zumindest in diesen Fällen – aussagekräftige Informationen über die involvierte Logik sowie die Tragweite und die angestrebten Auswirkungen einer derartigen Verarbeitung für die betroffene Person.</w:t>
      </w:r>
    </w:p>
    <w:p w14:paraId="7F336ABA" w14:textId="77777777" w:rsidR="00C1007F" w:rsidRPr="0021297A" w:rsidRDefault="00C1007F" w:rsidP="0082204C">
      <w:pPr>
        <w:numPr>
          <w:ilvl w:val="0"/>
          <w:numId w:val="9"/>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Beabsichtigt der Verantwortliche, die personenbezogenen Daten für einen anderen Zweck weiterzuverarbeiten als den, für den die personenbezogenen Daten erhoben wurden, so stellt er der betroffenen Person vor dieser Weiterverarbeitung Informationen über diesen anderen Zweck und alle anderen maßgeblichen Informationen gemäß Absatz 2 zur Verfügung.</w:t>
      </w:r>
    </w:p>
    <w:p w14:paraId="7292690A" w14:textId="77777777" w:rsidR="00C1007F" w:rsidRPr="0021297A" w:rsidRDefault="00C1007F" w:rsidP="0082204C">
      <w:pPr>
        <w:numPr>
          <w:ilvl w:val="0"/>
          <w:numId w:val="9"/>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 xml:space="preserve">Die Absätze 1, 2 und 3 finden keine Anwendung, wenn und </w:t>
      </w:r>
      <w:proofErr w:type="gramStart"/>
      <w:r w:rsidRPr="0021297A">
        <w:rPr>
          <w:rFonts w:ascii="Arial" w:hAnsi="Arial" w:cs="Arial"/>
          <w:color w:val="000000" w:themeColor="text1"/>
          <w:sz w:val="18"/>
          <w:szCs w:val="18"/>
        </w:rPr>
        <w:t>soweit</w:t>
      </w:r>
      <w:proofErr w:type="gramEnd"/>
      <w:r w:rsidRPr="0021297A">
        <w:rPr>
          <w:rFonts w:ascii="Arial" w:hAnsi="Arial" w:cs="Arial"/>
          <w:color w:val="000000" w:themeColor="text1"/>
          <w:sz w:val="18"/>
          <w:szCs w:val="18"/>
        </w:rPr>
        <w:t xml:space="preserve"> die betroffene Person bereits über die Informationen verfügt.</w:t>
      </w:r>
    </w:p>
    <w:p w14:paraId="5CF217D2" w14:textId="77777777" w:rsidR="0082204C" w:rsidRDefault="0082204C">
      <w:pPr>
        <w:rPr>
          <w:rFonts w:ascii="Arial" w:hAnsi="Arial" w:cs="Arial"/>
          <w:noProof/>
          <w:color w:val="000000" w:themeColor="text1"/>
          <w:sz w:val="18"/>
          <w:szCs w:val="18"/>
        </w:rPr>
      </w:pPr>
      <w:r>
        <w:rPr>
          <w:rFonts w:ascii="Arial" w:hAnsi="Arial" w:cs="Arial"/>
          <w:noProof/>
          <w:color w:val="000000" w:themeColor="text1"/>
          <w:sz w:val="18"/>
          <w:szCs w:val="18"/>
        </w:rPr>
        <w:br w:type="page"/>
      </w:r>
    </w:p>
    <w:p w14:paraId="3CEBD236" w14:textId="77777777" w:rsidR="0082204C" w:rsidRDefault="0082204C" w:rsidP="00C1007F">
      <w:pPr>
        <w:spacing w:after="0"/>
        <w:rPr>
          <w:rFonts w:ascii="Arial" w:hAnsi="Arial" w:cs="Arial"/>
          <w:noProof/>
          <w:color w:val="000000" w:themeColor="text1"/>
          <w:sz w:val="18"/>
          <w:szCs w:val="18"/>
        </w:rPr>
      </w:pPr>
    </w:p>
    <w:p w14:paraId="3DEC2953" w14:textId="77777777" w:rsidR="0082204C" w:rsidRDefault="0082204C" w:rsidP="00C1007F">
      <w:pPr>
        <w:spacing w:after="0"/>
        <w:rPr>
          <w:rFonts w:ascii="Arial" w:hAnsi="Arial" w:cs="Arial"/>
          <w:noProof/>
          <w:color w:val="000000" w:themeColor="text1"/>
          <w:sz w:val="18"/>
          <w:szCs w:val="18"/>
        </w:rPr>
      </w:pPr>
    </w:p>
    <w:p w14:paraId="27FA2879" w14:textId="77777777" w:rsidR="0082204C" w:rsidRDefault="0082204C" w:rsidP="00C1007F">
      <w:pPr>
        <w:spacing w:after="0"/>
        <w:rPr>
          <w:rFonts w:ascii="Arial" w:hAnsi="Arial" w:cs="Arial"/>
          <w:noProof/>
          <w:color w:val="000000" w:themeColor="text1"/>
          <w:sz w:val="18"/>
          <w:szCs w:val="18"/>
        </w:rPr>
      </w:pPr>
    </w:p>
    <w:p w14:paraId="75D48E0E" w14:textId="5DCB57BF" w:rsidR="00C1007F" w:rsidRPr="0021297A" w:rsidRDefault="00C1007F" w:rsidP="00C1007F">
      <w:pPr>
        <w:spacing w:after="0"/>
        <w:rPr>
          <w:rFonts w:ascii="Arial" w:hAnsi="Arial" w:cs="Arial"/>
          <w:noProof/>
          <w:color w:val="000000" w:themeColor="text1"/>
          <w:sz w:val="18"/>
          <w:szCs w:val="18"/>
        </w:rPr>
      </w:pPr>
      <w:r w:rsidRPr="0021297A">
        <w:rPr>
          <w:rFonts w:ascii="Arial" w:hAnsi="Arial" w:cs="Arial"/>
          <w:noProof/>
          <w:color w:val="000000" w:themeColor="text1"/>
          <w:sz w:val="18"/>
          <w:szCs w:val="18"/>
          <w:lang w:eastAsia="de-DE"/>
        </w:rPr>
        <mc:AlternateContent>
          <mc:Choice Requires="wps">
            <w:drawing>
              <wp:anchor distT="0" distB="0" distL="114300" distR="114300" simplePos="0" relativeHeight="251661312" behindDoc="0" locked="0" layoutInCell="1" allowOverlap="1" wp14:anchorId="7A13894C" wp14:editId="5A8732A0">
                <wp:simplePos x="0" y="0"/>
                <wp:positionH relativeFrom="margin">
                  <wp:posOffset>-38735</wp:posOffset>
                </wp:positionH>
                <wp:positionV relativeFrom="paragraph">
                  <wp:posOffset>0</wp:posOffset>
                </wp:positionV>
                <wp:extent cx="5753100" cy="7620"/>
                <wp:effectExtent l="0" t="0" r="19050" b="30480"/>
                <wp:wrapNone/>
                <wp:docPr id="3" name="Gerader Verbinder 3"/>
                <wp:cNvGraphicFramePr/>
                <a:graphic xmlns:a="http://schemas.openxmlformats.org/drawingml/2006/main">
                  <a:graphicData uri="http://schemas.microsoft.com/office/word/2010/wordprocessingShape">
                    <wps:wsp>
                      <wps:cNvCnPr/>
                      <wps:spPr>
                        <a:xfrm>
                          <a:off x="0" y="0"/>
                          <a:ext cx="57531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BC5129" id="Gerader Verbinde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5pt,0" to="449.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" strokecolor="black [3200]" strokeweight=".5pt">
                <v:stroke joinstyle="miter"/>
                <w10:wrap anchorx="margin"/>
              </v:line>
            </w:pict>
          </mc:Fallback>
        </mc:AlternateContent>
      </w:r>
    </w:p>
    <w:p w14:paraId="765A9ECD" w14:textId="2E253A07" w:rsidR="00C1007F" w:rsidRPr="0021297A" w:rsidRDefault="00C1007F" w:rsidP="0021297A">
      <w:pPr>
        <w:pStyle w:val="berschrift1"/>
        <w:spacing w:before="0" w:beforeAutospacing="0" w:after="0" w:afterAutospacing="0"/>
        <w:jc w:val="center"/>
        <w:rPr>
          <w:rStyle w:val="dsgvo-number"/>
          <w:rFonts w:ascii="Arial" w:hAnsi="Arial" w:cs="Arial"/>
          <w:b w:val="0"/>
          <w:color w:val="000000" w:themeColor="text1"/>
          <w:sz w:val="18"/>
          <w:szCs w:val="18"/>
        </w:rPr>
      </w:pPr>
      <w:r w:rsidRPr="0021297A">
        <w:rPr>
          <w:rStyle w:val="dsgvo-number"/>
          <w:rFonts w:ascii="Arial" w:hAnsi="Arial" w:cs="Arial"/>
          <w:b w:val="0"/>
          <w:color w:val="000000" w:themeColor="text1"/>
          <w:sz w:val="18"/>
          <w:szCs w:val="18"/>
        </w:rPr>
        <w:t xml:space="preserve">Art. 15 </w:t>
      </w:r>
      <w:r w:rsidR="00F20D75" w:rsidRPr="0021297A">
        <w:rPr>
          <w:rStyle w:val="dsgvo-number"/>
          <w:rFonts w:ascii="Arial" w:hAnsi="Arial" w:cs="Arial"/>
          <w:b w:val="0"/>
          <w:color w:val="000000" w:themeColor="text1"/>
          <w:sz w:val="18"/>
          <w:szCs w:val="18"/>
        </w:rPr>
        <w:t>DS-GVO</w:t>
      </w:r>
    </w:p>
    <w:p w14:paraId="0D8B1816" w14:textId="77777777" w:rsidR="00C1007F" w:rsidRPr="0021297A" w:rsidRDefault="00C1007F" w:rsidP="0021297A">
      <w:pPr>
        <w:pStyle w:val="berschrift1"/>
        <w:spacing w:before="0" w:beforeAutospacing="0" w:after="0" w:afterAutospacing="0"/>
        <w:jc w:val="center"/>
        <w:rPr>
          <w:rFonts w:ascii="Arial" w:hAnsi="Arial" w:cs="Arial"/>
          <w:b w:val="0"/>
          <w:color w:val="000000" w:themeColor="text1"/>
          <w:sz w:val="18"/>
          <w:szCs w:val="18"/>
        </w:rPr>
      </w:pPr>
      <w:r w:rsidRPr="0021297A">
        <w:rPr>
          <w:rStyle w:val="dsgvo-title"/>
          <w:rFonts w:ascii="Arial" w:hAnsi="Arial" w:cs="Arial"/>
          <w:b w:val="0"/>
          <w:color w:val="000000" w:themeColor="text1"/>
          <w:sz w:val="18"/>
          <w:szCs w:val="18"/>
        </w:rPr>
        <w:t>Auskunftsrecht der betroffenen Person</w:t>
      </w:r>
    </w:p>
    <w:p w14:paraId="2C27AFFA" w14:textId="77777777" w:rsidR="00C1007F" w:rsidRPr="0021297A" w:rsidRDefault="00C1007F" w:rsidP="0082204C">
      <w:pPr>
        <w:numPr>
          <w:ilvl w:val="0"/>
          <w:numId w:val="10"/>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 xml:space="preserve">Die betroffene Person hat das Recht, von dem Verantwortlichen eine Bestätigung darüber zu verlangen, ob sie betreffende personenbezogene Daten verarbeitet werden; ist dies der Fall, so hat sie ein Recht auf Auskunft über diese personenbezogenen Daten und auf folgende Informationen: </w:t>
      </w:r>
    </w:p>
    <w:p w14:paraId="0996D534" w14:textId="77777777" w:rsidR="00C1007F" w:rsidRPr="0021297A" w:rsidRDefault="00C1007F" w:rsidP="0082204C">
      <w:pPr>
        <w:numPr>
          <w:ilvl w:val="1"/>
          <w:numId w:val="10"/>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die Verarbeitungszwecke;</w:t>
      </w:r>
    </w:p>
    <w:p w14:paraId="7A7DD506" w14:textId="77777777" w:rsidR="00C1007F" w:rsidRPr="0021297A" w:rsidRDefault="00C1007F" w:rsidP="0082204C">
      <w:pPr>
        <w:numPr>
          <w:ilvl w:val="1"/>
          <w:numId w:val="10"/>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die Kategorien personenbezogener Daten, die verarbeitet werden;</w:t>
      </w:r>
    </w:p>
    <w:p w14:paraId="48623CAB" w14:textId="77777777" w:rsidR="00C1007F" w:rsidRPr="0021297A" w:rsidRDefault="00C1007F" w:rsidP="0082204C">
      <w:pPr>
        <w:numPr>
          <w:ilvl w:val="1"/>
          <w:numId w:val="10"/>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die Empfänger oder Kategorien von Empfängern, gegenüber denen die personenbezogenen Daten offengelegt worden sind oder noch offengelegt werden, insbesondere bei Empfängern in Drittländern oder bei internationalen Organisationen;</w:t>
      </w:r>
    </w:p>
    <w:p w14:paraId="7BBE3EC4" w14:textId="77777777" w:rsidR="00C1007F" w:rsidRPr="0021297A" w:rsidRDefault="00C1007F" w:rsidP="0082204C">
      <w:pPr>
        <w:numPr>
          <w:ilvl w:val="1"/>
          <w:numId w:val="10"/>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falls möglich die geplante Dauer, für die die personenbezogenen Daten gespeichert werden, oder, falls dies nicht möglich ist, die Kriterien für die Festlegung dieser Dauer;</w:t>
      </w:r>
    </w:p>
    <w:p w14:paraId="4C7ACC74" w14:textId="77777777" w:rsidR="00C1007F" w:rsidRPr="0021297A" w:rsidRDefault="00C1007F" w:rsidP="0082204C">
      <w:pPr>
        <w:numPr>
          <w:ilvl w:val="1"/>
          <w:numId w:val="10"/>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das Bestehen eines Rechts auf Berichtigung oder Löschung der sie betreffenden personenbezogenen Daten oder auf Einschränkung der Verarbeitung durch den Verantwortlichen oder eines Widerspruchsrechts gegen diese Verarbeitung;</w:t>
      </w:r>
    </w:p>
    <w:p w14:paraId="1E0263AC" w14:textId="77777777" w:rsidR="00C1007F" w:rsidRPr="0021297A" w:rsidRDefault="00C1007F" w:rsidP="0082204C">
      <w:pPr>
        <w:numPr>
          <w:ilvl w:val="1"/>
          <w:numId w:val="10"/>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das Bestehen eines Beschwerderechts bei einer Aufsichtsbehörde;</w:t>
      </w:r>
    </w:p>
    <w:p w14:paraId="5CB675AE" w14:textId="77777777" w:rsidR="00C1007F" w:rsidRPr="0021297A" w:rsidRDefault="00C1007F" w:rsidP="0082204C">
      <w:pPr>
        <w:numPr>
          <w:ilvl w:val="1"/>
          <w:numId w:val="10"/>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wenn die personenbezogenen Daten nicht bei der betroffenen Person erhoben werden, alle verfügbaren Informationen über die Herkunft der Daten;</w:t>
      </w:r>
    </w:p>
    <w:p w14:paraId="5ECD76E4" w14:textId="77777777" w:rsidR="00C1007F" w:rsidRPr="0021297A" w:rsidRDefault="00C1007F" w:rsidP="0082204C">
      <w:pPr>
        <w:numPr>
          <w:ilvl w:val="1"/>
          <w:numId w:val="10"/>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 xml:space="preserve">das Bestehen einer automatisierten Entscheidungsfindung einschließlich </w:t>
      </w:r>
      <w:proofErr w:type="spellStart"/>
      <w:r w:rsidRPr="0021297A">
        <w:rPr>
          <w:rFonts w:ascii="Arial" w:hAnsi="Arial" w:cs="Arial"/>
          <w:color w:val="000000" w:themeColor="text1"/>
          <w:sz w:val="18"/>
          <w:szCs w:val="18"/>
        </w:rPr>
        <w:t>Profiling</w:t>
      </w:r>
      <w:proofErr w:type="spellEnd"/>
      <w:r w:rsidRPr="0021297A">
        <w:rPr>
          <w:rFonts w:ascii="Arial" w:hAnsi="Arial" w:cs="Arial"/>
          <w:color w:val="000000" w:themeColor="text1"/>
          <w:sz w:val="18"/>
          <w:szCs w:val="18"/>
        </w:rPr>
        <w:t xml:space="preserve"> gemäß </w:t>
      </w:r>
      <w:hyperlink r:id="rId21" w:history="1">
        <w:r w:rsidRPr="0021297A">
          <w:rPr>
            <w:rStyle w:val="Hyperlink"/>
            <w:rFonts w:ascii="Arial" w:hAnsi="Arial" w:cs="Arial"/>
            <w:color w:val="000000" w:themeColor="text1"/>
            <w:sz w:val="18"/>
            <w:szCs w:val="18"/>
            <w:u w:val="none"/>
          </w:rPr>
          <w:t>Artikel 22</w:t>
        </w:r>
      </w:hyperlink>
      <w:r w:rsidRPr="0021297A">
        <w:rPr>
          <w:rFonts w:ascii="Arial" w:hAnsi="Arial" w:cs="Arial"/>
          <w:color w:val="000000" w:themeColor="text1"/>
          <w:sz w:val="18"/>
          <w:szCs w:val="18"/>
        </w:rPr>
        <w:t xml:space="preserve"> Absätze 1 und 4 und – zumindest in diesen Fällen – aussagekräftige Informationen über die involvierte Logik sowie die Tragweite und die angestrebten Auswirkungen einer derartigen Verarbeitung für die betroffene Person.</w:t>
      </w:r>
    </w:p>
    <w:p w14:paraId="0B56EB23" w14:textId="77777777" w:rsidR="00C1007F" w:rsidRPr="0021297A" w:rsidRDefault="00C1007F" w:rsidP="0082204C">
      <w:pPr>
        <w:numPr>
          <w:ilvl w:val="0"/>
          <w:numId w:val="10"/>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 xml:space="preserve">Werden personenbezogene Daten an ein Drittland oder an eine internationale Organisation übermittelt, so hat die betroffene Person das Recht, über die geeigneten Garantien gemäß </w:t>
      </w:r>
      <w:hyperlink r:id="rId22" w:history="1">
        <w:r w:rsidRPr="0021297A">
          <w:rPr>
            <w:rStyle w:val="Hyperlink"/>
            <w:rFonts w:ascii="Arial" w:hAnsi="Arial" w:cs="Arial"/>
            <w:color w:val="000000" w:themeColor="text1"/>
            <w:sz w:val="18"/>
            <w:szCs w:val="18"/>
            <w:u w:val="none"/>
          </w:rPr>
          <w:t>Artikel 46</w:t>
        </w:r>
      </w:hyperlink>
      <w:r w:rsidRPr="0021297A">
        <w:rPr>
          <w:rFonts w:ascii="Arial" w:hAnsi="Arial" w:cs="Arial"/>
          <w:color w:val="000000" w:themeColor="text1"/>
          <w:sz w:val="18"/>
          <w:szCs w:val="18"/>
        </w:rPr>
        <w:t xml:space="preserve"> im Zusammenhang mit der Übermittlung unterrichtet zu werden.</w:t>
      </w:r>
    </w:p>
    <w:p w14:paraId="20875D2E" w14:textId="77777777" w:rsidR="00C1007F" w:rsidRPr="0021297A" w:rsidRDefault="00C1007F" w:rsidP="0082204C">
      <w:pPr>
        <w:numPr>
          <w:ilvl w:val="0"/>
          <w:numId w:val="10"/>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Der Verantwortliche stellt eine Kopie der personenbezogenen Daten, die Gegenstand der Verarbeitung sind, zur Verfügung. Für alle weiteren Kopien, die die betroffene Person beantragt, kann der Verantwortliche ein angemessenes Entgelt auf der Grundlage der Verwaltungskosten verlangen. Stellt die betroffene Person den Antrag elektronisch, so sind die Informationen in einem gängigen elektronischen Format zur Verfügung zu stellen, sofern sie nichts anderes angibt.</w:t>
      </w:r>
    </w:p>
    <w:p w14:paraId="040E81C9" w14:textId="77777777" w:rsidR="00C1007F" w:rsidRPr="0021297A" w:rsidRDefault="00C1007F" w:rsidP="0082204C">
      <w:pPr>
        <w:numPr>
          <w:ilvl w:val="0"/>
          <w:numId w:val="10"/>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Das Recht auf Erhalt einer Kopie gemäß Absatz 3 darf die Rechte und Freiheiten anderer Personen nicht beeinträchtigen.</w:t>
      </w:r>
    </w:p>
    <w:p w14:paraId="775539FF" w14:textId="7C2E4E80" w:rsidR="00C1007F" w:rsidRPr="0021297A" w:rsidRDefault="00C1007F" w:rsidP="0021297A">
      <w:pPr>
        <w:rPr>
          <w:rStyle w:val="dsgvo-number"/>
          <w:rFonts w:ascii="Arial" w:hAnsi="Arial" w:cs="Arial"/>
          <w:color w:val="000000" w:themeColor="text1"/>
          <w:sz w:val="18"/>
          <w:szCs w:val="18"/>
        </w:rPr>
      </w:pPr>
      <w:r w:rsidRPr="0021297A">
        <w:rPr>
          <w:rFonts w:ascii="Arial" w:hAnsi="Arial" w:cs="Arial"/>
          <w:noProof/>
          <w:color w:val="000000" w:themeColor="text1"/>
          <w:sz w:val="18"/>
          <w:szCs w:val="18"/>
          <w:lang w:eastAsia="de-DE"/>
        </w:rPr>
        <mc:AlternateContent>
          <mc:Choice Requires="wps">
            <w:drawing>
              <wp:anchor distT="0" distB="0" distL="114300" distR="114300" simplePos="0" relativeHeight="251662336" behindDoc="0" locked="0" layoutInCell="1" allowOverlap="1" wp14:anchorId="0FAE1472" wp14:editId="2453179B">
                <wp:simplePos x="0" y="0"/>
                <wp:positionH relativeFrom="margin">
                  <wp:posOffset>-635</wp:posOffset>
                </wp:positionH>
                <wp:positionV relativeFrom="paragraph">
                  <wp:posOffset>99060</wp:posOffset>
                </wp:positionV>
                <wp:extent cx="5730240" cy="15240"/>
                <wp:effectExtent l="0" t="0" r="22860" b="22860"/>
                <wp:wrapNone/>
                <wp:docPr id="4" name="Gerader Verbinder 4"/>
                <wp:cNvGraphicFramePr/>
                <a:graphic xmlns:a="http://schemas.openxmlformats.org/drawingml/2006/main">
                  <a:graphicData uri="http://schemas.microsoft.com/office/word/2010/wordprocessingShape">
                    <wps:wsp>
                      <wps:cNvCnPr/>
                      <wps:spPr>
                        <a:xfrm>
                          <a:off x="0" y="0"/>
                          <a:ext cx="573024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FA7459" id="Gerader Verbinder 4"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7.8pt" to="451.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" strokecolor="black [3200]" strokeweight=".5pt">
                <v:stroke joinstyle="miter"/>
                <w10:wrap anchorx="margin"/>
              </v:line>
            </w:pict>
          </mc:Fallback>
        </mc:AlternateContent>
      </w:r>
    </w:p>
    <w:p w14:paraId="1B9EE9BE" w14:textId="652FFD07" w:rsidR="00C1007F" w:rsidRPr="0021297A" w:rsidRDefault="00C1007F" w:rsidP="0021297A">
      <w:pPr>
        <w:pStyle w:val="berschrift1"/>
        <w:spacing w:before="0" w:beforeAutospacing="0" w:after="0" w:afterAutospacing="0"/>
        <w:jc w:val="center"/>
        <w:rPr>
          <w:rStyle w:val="dsgvo-number"/>
          <w:rFonts w:ascii="Arial" w:hAnsi="Arial" w:cs="Arial"/>
          <w:b w:val="0"/>
          <w:color w:val="000000" w:themeColor="text1"/>
          <w:sz w:val="18"/>
          <w:szCs w:val="18"/>
        </w:rPr>
      </w:pPr>
      <w:r w:rsidRPr="0021297A">
        <w:rPr>
          <w:rStyle w:val="dsgvo-number"/>
          <w:rFonts w:ascii="Arial" w:hAnsi="Arial" w:cs="Arial"/>
          <w:b w:val="0"/>
          <w:color w:val="000000" w:themeColor="text1"/>
          <w:sz w:val="18"/>
          <w:szCs w:val="18"/>
        </w:rPr>
        <w:t xml:space="preserve">Art. 16 </w:t>
      </w:r>
      <w:r w:rsidR="00F20D75" w:rsidRPr="0021297A">
        <w:rPr>
          <w:rStyle w:val="dsgvo-number"/>
          <w:rFonts w:ascii="Arial" w:hAnsi="Arial" w:cs="Arial"/>
          <w:b w:val="0"/>
          <w:color w:val="000000" w:themeColor="text1"/>
          <w:sz w:val="18"/>
          <w:szCs w:val="18"/>
        </w:rPr>
        <w:t>DS-GVO</w:t>
      </w:r>
      <w:r w:rsidRPr="0021297A">
        <w:rPr>
          <w:rStyle w:val="dsgvo-number"/>
          <w:rFonts w:ascii="Arial" w:hAnsi="Arial" w:cs="Arial"/>
          <w:b w:val="0"/>
          <w:color w:val="000000" w:themeColor="text1"/>
          <w:sz w:val="18"/>
          <w:szCs w:val="18"/>
        </w:rPr>
        <w:t xml:space="preserve"> </w:t>
      </w:r>
    </w:p>
    <w:p w14:paraId="3A79EC79" w14:textId="77777777" w:rsidR="00C1007F" w:rsidRPr="0021297A" w:rsidRDefault="00C1007F" w:rsidP="0021297A">
      <w:pPr>
        <w:pStyle w:val="berschrift1"/>
        <w:spacing w:before="0" w:beforeAutospacing="0" w:after="0" w:afterAutospacing="0"/>
        <w:jc w:val="center"/>
        <w:rPr>
          <w:rFonts w:ascii="Arial" w:hAnsi="Arial" w:cs="Arial"/>
          <w:b w:val="0"/>
          <w:color w:val="000000" w:themeColor="text1"/>
          <w:sz w:val="18"/>
          <w:szCs w:val="18"/>
        </w:rPr>
      </w:pPr>
      <w:r w:rsidRPr="0021297A">
        <w:rPr>
          <w:rStyle w:val="dsgvo-title"/>
          <w:rFonts w:ascii="Arial" w:hAnsi="Arial" w:cs="Arial"/>
          <w:b w:val="0"/>
          <w:color w:val="000000" w:themeColor="text1"/>
          <w:sz w:val="18"/>
          <w:szCs w:val="18"/>
        </w:rPr>
        <w:t>Recht auf Berichtigung</w:t>
      </w:r>
    </w:p>
    <w:p w14:paraId="7271BE9D" w14:textId="77777777" w:rsidR="00C1007F" w:rsidRPr="0021297A" w:rsidRDefault="00C1007F" w:rsidP="0082204C">
      <w:pPr>
        <w:pStyle w:val="StandardWeb"/>
        <w:jc w:val="both"/>
        <w:rPr>
          <w:rFonts w:ascii="Arial" w:hAnsi="Arial" w:cs="Arial"/>
          <w:color w:val="000000" w:themeColor="text1"/>
          <w:sz w:val="18"/>
          <w:szCs w:val="18"/>
        </w:rPr>
      </w:pPr>
      <w:r w:rsidRPr="0021297A">
        <w:rPr>
          <w:rFonts w:ascii="Arial" w:hAnsi="Arial" w:cs="Arial"/>
          <w:color w:val="000000" w:themeColor="text1"/>
          <w:sz w:val="18"/>
          <w:szCs w:val="18"/>
        </w:rPr>
        <w:t>Die betroffene Person hat das Recht, von dem Verantwortlichen unverzüglich die Berichtigung sie betreffender unrichtiger personenbezogener Daten zu verlangen. Unter Berücksichtigung der Zwecke der Verarbeitung hat die betroffene Person das Recht, die Vervollständigung unvollständiger personenbezogener Daten – auch mittels einer ergänzenden Erklärung – zu verlangen.</w:t>
      </w:r>
    </w:p>
    <w:p w14:paraId="6F4F1B2A" w14:textId="77777777" w:rsidR="0082204C" w:rsidRDefault="0082204C">
      <w:pPr>
        <w:rPr>
          <w:rFonts w:ascii="Arial" w:hAnsi="Arial" w:cs="Arial"/>
          <w:color w:val="000000" w:themeColor="text1"/>
          <w:sz w:val="18"/>
          <w:szCs w:val="18"/>
        </w:rPr>
      </w:pPr>
      <w:r>
        <w:rPr>
          <w:rFonts w:ascii="Arial" w:hAnsi="Arial" w:cs="Arial"/>
          <w:color w:val="000000" w:themeColor="text1"/>
          <w:sz w:val="18"/>
          <w:szCs w:val="18"/>
        </w:rPr>
        <w:br w:type="page"/>
      </w:r>
    </w:p>
    <w:p w14:paraId="10AA7304" w14:textId="4E88C089" w:rsidR="00C1007F" w:rsidRPr="0021297A" w:rsidRDefault="00C1007F" w:rsidP="00C1007F">
      <w:pPr>
        <w:rPr>
          <w:rFonts w:ascii="Arial" w:hAnsi="Arial" w:cs="Arial"/>
          <w:color w:val="000000" w:themeColor="text1"/>
          <w:sz w:val="18"/>
          <w:szCs w:val="18"/>
        </w:rPr>
      </w:pPr>
      <w:r w:rsidRPr="0021297A">
        <w:rPr>
          <w:rFonts w:ascii="Arial" w:hAnsi="Arial" w:cs="Arial"/>
          <w:noProof/>
          <w:color w:val="000000" w:themeColor="text1"/>
          <w:sz w:val="18"/>
          <w:szCs w:val="18"/>
          <w:lang w:eastAsia="de-DE"/>
        </w:rPr>
        <w:lastRenderedPageBreak/>
        <mc:AlternateContent>
          <mc:Choice Requires="wps">
            <w:drawing>
              <wp:anchor distT="0" distB="0" distL="114300" distR="114300" simplePos="0" relativeHeight="251663360" behindDoc="0" locked="0" layoutInCell="1" allowOverlap="1" wp14:anchorId="22BD6602" wp14:editId="56FF2641">
                <wp:simplePos x="0" y="0"/>
                <wp:positionH relativeFrom="margin">
                  <wp:align>right</wp:align>
                </wp:positionH>
                <wp:positionV relativeFrom="paragraph">
                  <wp:posOffset>136525</wp:posOffset>
                </wp:positionV>
                <wp:extent cx="5722620" cy="15240"/>
                <wp:effectExtent l="0" t="0" r="30480" b="22860"/>
                <wp:wrapNone/>
                <wp:docPr id="5" name="Gerader Verbinder 5"/>
                <wp:cNvGraphicFramePr/>
                <a:graphic xmlns:a="http://schemas.openxmlformats.org/drawingml/2006/main">
                  <a:graphicData uri="http://schemas.microsoft.com/office/word/2010/wordprocessingShape">
                    <wps:wsp>
                      <wps:cNvCnPr/>
                      <wps:spPr>
                        <a:xfrm flipV="1">
                          <a:off x="0" y="0"/>
                          <a:ext cx="572262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E337C5" id="Gerader Verbinder 5" o:spid="_x0000_s1026" style="position:absolute;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9.4pt,10.75pt" to="850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" strokecolor="black [3200]" strokeweight=".5pt">
                <v:stroke joinstyle="miter"/>
                <w10:wrap anchorx="margin"/>
              </v:line>
            </w:pict>
          </mc:Fallback>
        </mc:AlternateContent>
      </w:r>
    </w:p>
    <w:p w14:paraId="760B1C2B" w14:textId="7D0AD140" w:rsidR="00C1007F" w:rsidRPr="0021297A" w:rsidRDefault="00C1007F" w:rsidP="0021297A">
      <w:pPr>
        <w:pStyle w:val="berschrift1"/>
        <w:spacing w:before="0" w:beforeAutospacing="0" w:after="0" w:afterAutospacing="0"/>
        <w:jc w:val="center"/>
        <w:rPr>
          <w:rStyle w:val="dsgvo-number"/>
          <w:rFonts w:ascii="Arial" w:hAnsi="Arial" w:cs="Arial"/>
          <w:b w:val="0"/>
          <w:color w:val="000000" w:themeColor="text1"/>
          <w:sz w:val="18"/>
          <w:szCs w:val="18"/>
        </w:rPr>
      </w:pPr>
      <w:r w:rsidRPr="0021297A">
        <w:rPr>
          <w:rStyle w:val="dsgvo-number"/>
          <w:rFonts w:ascii="Arial" w:hAnsi="Arial" w:cs="Arial"/>
          <w:b w:val="0"/>
          <w:color w:val="000000" w:themeColor="text1"/>
          <w:sz w:val="18"/>
          <w:szCs w:val="18"/>
        </w:rPr>
        <w:t xml:space="preserve">Art. 17 </w:t>
      </w:r>
      <w:r w:rsidR="00F20D75" w:rsidRPr="0021297A">
        <w:rPr>
          <w:rStyle w:val="dsgvo-number"/>
          <w:rFonts w:ascii="Arial" w:hAnsi="Arial" w:cs="Arial"/>
          <w:b w:val="0"/>
          <w:color w:val="000000" w:themeColor="text1"/>
          <w:sz w:val="18"/>
          <w:szCs w:val="18"/>
        </w:rPr>
        <w:t>DS-GVO</w:t>
      </w:r>
      <w:r w:rsidRPr="0021297A">
        <w:rPr>
          <w:rStyle w:val="dsgvo-number"/>
          <w:rFonts w:ascii="Arial" w:hAnsi="Arial" w:cs="Arial"/>
          <w:b w:val="0"/>
          <w:color w:val="000000" w:themeColor="text1"/>
          <w:sz w:val="18"/>
          <w:szCs w:val="18"/>
        </w:rPr>
        <w:t xml:space="preserve"> </w:t>
      </w:r>
    </w:p>
    <w:p w14:paraId="234494E9" w14:textId="77777777" w:rsidR="00C1007F" w:rsidRPr="0021297A" w:rsidRDefault="00C1007F" w:rsidP="0021297A">
      <w:pPr>
        <w:pStyle w:val="berschrift1"/>
        <w:spacing w:before="0" w:beforeAutospacing="0" w:after="0" w:afterAutospacing="0"/>
        <w:jc w:val="center"/>
        <w:rPr>
          <w:rStyle w:val="dsgvo-number"/>
          <w:rFonts w:ascii="Arial" w:hAnsi="Arial" w:cs="Arial"/>
          <w:b w:val="0"/>
          <w:sz w:val="18"/>
          <w:szCs w:val="18"/>
        </w:rPr>
      </w:pPr>
      <w:r w:rsidRPr="0021297A">
        <w:rPr>
          <w:rStyle w:val="dsgvo-number"/>
          <w:rFonts w:ascii="Arial" w:hAnsi="Arial" w:cs="Arial"/>
          <w:b w:val="0"/>
          <w:sz w:val="18"/>
          <w:szCs w:val="18"/>
        </w:rPr>
        <w:t>Recht auf Löschung ("Recht auf Vergessenwerden")</w:t>
      </w:r>
    </w:p>
    <w:p w14:paraId="191168B7" w14:textId="77777777" w:rsidR="00C1007F" w:rsidRPr="0021297A" w:rsidRDefault="00C1007F" w:rsidP="0082204C">
      <w:pPr>
        <w:numPr>
          <w:ilvl w:val="0"/>
          <w:numId w:val="11"/>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 xml:space="preserve">Die betroffene Person hat das Recht, von dem Verantwortlichen zu verlangen, dass sie betreffende personenbezogene Daten unverzüglich gelöscht werden, und der Verantwortliche ist verpflichtet, personenbezogene Daten unverzüglich zu löschen, sofern einer der folgenden Gründe zutrifft: </w:t>
      </w:r>
    </w:p>
    <w:p w14:paraId="4BEB058D" w14:textId="77777777" w:rsidR="00C1007F" w:rsidRPr="0021297A" w:rsidRDefault="00C1007F" w:rsidP="0082204C">
      <w:pPr>
        <w:numPr>
          <w:ilvl w:val="1"/>
          <w:numId w:val="11"/>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Die personenbezogenen Daten sind für die Zwecke, für die sie erhoben oder auf sonstige Weise verarbeitet wurden, nicht mehr notwendig.</w:t>
      </w:r>
    </w:p>
    <w:p w14:paraId="1240E098" w14:textId="77777777" w:rsidR="00C1007F" w:rsidRPr="0021297A" w:rsidRDefault="00C1007F" w:rsidP="0082204C">
      <w:pPr>
        <w:numPr>
          <w:ilvl w:val="1"/>
          <w:numId w:val="11"/>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 xml:space="preserve">Die betroffene Person widerruft ihre Einwilligung, auf die sich die Verarbeitung gemäß </w:t>
      </w:r>
      <w:hyperlink r:id="rId23" w:history="1">
        <w:r w:rsidRPr="0021297A">
          <w:rPr>
            <w:rStyle w:val="Hyperlink"/>
            <w:rFonts w:ascii="Arial" w:hAnsi="Arial" w:cs="Arial"/>
            <w:color w:val="000000" w:themeColor="text1"/>
            <w:sz w:val="18"/>
            <w:szCs w:val="18"/>
            <w:u w:val="none"/>
          </w:rPr>
          <w:t>Artikel 6</w:t>
        </w:r>
      </w:hyperlink>
      <w:r w:rsidRPr="0021297A">
        <w:rPr>
          <w:rFonts w:ascii="Arial" w:hAnsi="Arial" w:cs="Arial"/>
          <w:color w:val="000000" w:themeColor="text1"/>
          <w:sz w:val="18"/>
          <w:szCs w:val="18"/>
        </w:rPr>
        <w:t xml:space="preserve"> Absatz 1 Buchstabe a oder </w:t>
      </w:r>
      <w:hyperlink r:id="rId24" w:history="1">
        <w:r w:rsidRPr="0021297A">
          <w:rPr>
            <w:rStyle w:val="Hyperlink"/>
            <w:rFonts w:ascii="Arial" w:hAnsi="Arial" w:cs="Arial"/>
            <w:color w:val="000000" w:themeColor="text1"/>
            <w:sz w:val="18"/>
            <w:szCs w:val="18"/>
            <w:u w:val="none"/>
          </w:rPr>
          <w:t>Artikel 9</w:t>
        </w:r>
      </w:hyperlink>
      <w:r w:rsidRPr="0021297A">
        <w:rPr>
          <w:rFonts w:ascii="Arial" w:hAnsi="Arial" w:cs="Arial"/>
          <w:color w:val="000000" w:themeColor="text1"/>
          <w:sz w:val="18"/>
          <w:szCs w:val="18"/>
        </w:rPr>
        <w:t xml:space="preserve"> Absatz 2 Buchstabe a stützte, und es fehlt an einer anderweitigen Rechtsgrundlage für die Verarbeitung.</w:t>
      </w:r>
    </w:p>
    <w:p w14:paraId="5DF4F00C" w14:textId="56C86EF4" w:rsidR="00C1007F" w:rsidRPr="0021297A" w:rsidRDefault="00C1007F" w:rsidP="0082204C">
      <w:pPr>
        <w:numPr>
          <w:ilvl w:val="1"/>
          <w:numId w:val="11"/>
        </w:numPr>
        <w:spacing w:before="100" w:beforeAutospacing="1" w:after="100" w:afterAutospacing="1" w:line="240" w:lineRule="auto"/>
        <w:rPr>
          <w:rFonts w:ascii="Arial" w:hAnsi="Arial" w:cs="Arial"/>
          <w:color w:val="000000" w:themeColor="text1"/>
          <w:sz w:val="18"/>
          <w:szCs w:val="18"/>
        </w:rPr>
      </w:pPr>
      <w:r w:rsidRPr="0021297A">
        <w:rPr>
          <w:rFonts w:ascii="Arial" w:hAnsi="Arial" w:cs="Arial"/>
          <w:color w:val="000000" w:themeColor="text1"/>
          <w:sz w:val="18"/>
          <w:szCs w:val="18"/>
        </w:rPr>
        <w:t xml:space="preserve">Die betroffene Person legt gemäß </w:t>
      </w:r>
      <w:hyperlink r:id="rId25" w:history="1">
        <w:r w:rsidRPr="0021297A">
          <w:rPr>
            <w:rStyle w:val="Hyperlink"/>
            <w:rFonts w:ascii="Arial" w:hAnsi="Arial" w:cs="Arial"/>
            <w:color w:val="000000" w:themeColor="text1"/>
            <w:sz w:val="18"/>
            <w:szCs w:val="18"/>
            <w:u w:val="none"/>
          </w:rPr>
          <w:t>Artikel 21</w:t>
        </w:r>
      </w:hyperlink>
      <w:r w:rsidRPr="0021297A">
        <w:rPr>
          <w:rFonts w:ascii="Arial" w:hAnsi="Arial" w:cs="Arial"/>
          <w:color w:val="000000" w:themeColor="text1"/>
          <w:sz w:val="18"/>
          <w:szCs w:val="18"/>
        </w:rPr>
        <w:t xml:space="preserve"> Absatz 1 Widerspruch gegen die Verarbeitung ein und es liegen keine vorrangigen berechtigten Gründe für die Verarbeitung vor, oder die betroffene Person legt gemäß </w:t>
      </w:r>
      <w:hyperlink r:id="rId26" w:history="1">
        <w:r w:rsidRPr="0021297A">
          <w:rPr>
            <w:rStyle w:val="Hyperlink"/>
            <w:rFonts w:ascii="Arial" w:hAnsi="Arial" w:cs="Arial"/>
            <w:color w:val="000000" w:themeColor="text1"/>
            <w:sz w:val="18"/>
            <w:szCs w:val="18"/>
            <w:u w:val="none"/>
          </w:rPr>
          <w:t>Artikel 21</w:t>
        </w:r>
      </w:hyperlink>
      <w:r w:rsidRPr="0021297A">
        <w:rPr>
          <w:rFonts w:ascii="Arial" w:hAnsi="Arial" w:cs="Arial"/>
          <w:color w:val="000000" w:themeColor="text1"/>
          <w:sz w:val="18"/>
          <w:szCs w:val="18"/>
        </w:rPr>
        <w:t xml:space="preserve"> Absatz 2</w:t>
      </w:r>
      <w:r w:rsidR="006B75CD">
        <w:rPr>
          <w:rFonts w:ascii="Arial" w:hAnsi="Arial" w:cs="Arial"/>
          <w:color w:val="000000" w:themeColor="text1"/>
          <w:sz w:val="18"/>
          <w:szCs w:val="18"/>
        </w:rPr>
        <w:t xml:space="preserve"> </w:t>
      </w:r>
      <w:r w:rsidRPr="0021297A">
        <w:rPr>
          <w:rFonts w:ascii="Arial" w:hAnsi="Arial" w:cs="Arial"/>
          <w:color w:val="000000" w:themeColor="text1"/>
          <w:sz w:val="18"/>
          <w:szCs w:val="18"/>
        </w:rPr>
        <w:t>Widerspruch gegen die Verarbeitung ein.</w:t>
      </w:r>
    </w:p>
    <w:p w14:paraId="18A9EB7B" w14:textId="77777777" w:rsidR="00C1007F" w:rsidRPr="0021297A" w:rsidRDefault="00C1007F" w:rsidP="0082204C">
      <w:pPr>
        <w:numPr>
          <w:ilvl w:val="1"/>
          <w:numId w:val="11"/>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Die personenbezogenen Daten wurden unrechtmäßig verarbeitet.</w:t>
      </w:r>
    </w:p>
    <w:p w14:paraId="49BB8F78" w14:textId="77777777" w:rsidR="00C1007F" w:rsidRPr="0021297A" w:rsidRDefault="00C1007F" w:rsidP="0082204C">
      <w:pPr>
        <w:numPr>
          <w:ilvl w:val="1"/>
          <w:numId w:val="11"/>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Die Löschung der personenbezogenen Daten ist zur Erfüllung einer rechtlichen Verpflichtung nach dem Unionsrecht oder dem Recht der Mitgliedstaaten erforderlich, dem der Verantwortliche unterliegt.</w:t>
      </w:r>
    </w:p>
    <w:p w14:paraId="3B7BDADE" w14:textId="77777777" w:rsidR="00C1007F" w:rsidRPr="0021297A" w:rsidRDefault="00C1007F" w:rsidP="0082204C">
      <w:pPr>
        <w:numPr>
          <w:ilvl w:val="1"/>
          <w:numId w:val="11"/>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 xml:space="preserve">Die personenbezogenen Daten wurden in Bezug auf angebotene Dienste der Informationsgesellschaft gemäß </w:t>
      </w:r>
      <w:hyperlink r:id="rId27" w:history="1">
        <w:r w:rsidRPr="0021297A">
          <w:rPr>
            <w:rStyle w:val="Hyperlink"/>
            <w:rFonts w:ascii="Arial" w:hAnsi="Arial" w:cs="Arial"/>
            <w:color w:val="000000" w:themeColor="text1"/>
            <w:sz w:val="18"/>
            <w:szCs w:val="18"/>
            <w:u w:val="none"/>
          </w:rPr>
          <w:t>Artikel 8</w:t>
        </w:r>
      </w:hyperlink>
      <w:r w:rsidRPr="0021297A">
        <w:rPr>
          <w:rFonts w:ascii="Arial" w:hAnsi="Arial" w:cs="Arial"/>
          <w:color w:val="000000" w:themeColor="text1"/>
          <w:sz w:val="18"/>
          <w:szCs w:val="18"/>
        </w:rPr>
        <w:t xml:space="preserve"> Absatz 1 erhoben.</w:t>
      </w:r>
    </w:p>
    <w:p w14:paraId="19883C2F" w14:textId="77777777" w:rsidR="00C1007F" w:rsidRPr="0021297A" w:rsidRDefault="00C1007F" w:rsidP="0082204C">
      <w:pPr>
        <w:numPr>
          <w:ilvl w:val="0"/>
          <w:numId w:val="11"/>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Hat der Verantwortliche die personenbezogenen Daten öffentlich gemacht und ist er gemäß Absatz 1 zu deren Löschung verpflichtet, so trifft er unter Berücksichtigung der verfügbaren Technologie und der Implementierungskosten angemessene Maßnahmen, auch technischer Art, um für die Datenverarbeitung Verantwortliche, die die personenbezogenen Daten verarbeiten, darüber zu informieren, dass eine betroffene Person von ihnen die Löschung aller Links zu diesen personenbezogenen Daten oder von Kopien oder Replikationen dieser personenbezogenen Daten verlangt hat.</w:t>
      </w:r>
    </w:p>
    <w:p w14:paraId="1A79A022" w14:textId="77777777" w:rsidR="00C1007F" w:rsidRPr="0021297A" w:rsidRDefault="00C1007F" w:rsidP="0082204C">
      <w:pPr>
        <w:numPr>
          <w:ilvl w:val="0"/>
          <w:numId w:val="11"/>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 xml:space="preserve">Die Absätze 1 und 2 gelten nicht, soweit die Verarbeitung erforderlich ist </w:t>
      </w:r>
    </w:p>
    <w:p w14:paraId="4700EFA6" w14:textId="77777777" w:rsidR="00C1007F" w:rsidRDefault="00C1007F" w:rsidP="0082204C">
      <w:pPr>
        <w:numPr>
          <w:ilvl w:val="1"/>
          <w:numId w:val="11"/>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zur Ausübung des Rechts auf freie Meinungsäußerung und Information;</w:t>
      </w:r>
    </w:p>
    <w:p w14:paraId="09F68F18" w14:textId="77777777" w:rsidR="00C1007F" w:rsidRPr="0021297A" w:rsidRDefault="00C1007F" w:rsidP="006B75CD">
      <w:pPr>
        <w:numPr>
          <w:ilvl w:val="1"/>
          <w:numId w:val="11"/>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zur Erfüllung einer rechtlichen Verpflichtung, die die Verarbeitung nach dem Recht der Union oder der Mitgliedstaaten, dem der Verantwortliche unterliegt, erfordert, oder zur Wahrnehmung einer Aufgabe, die im öffentlichen Interesse liegt oder in Ausübung öffentlicher Gewalt erfolgt, die dem Verantwortlichen übertragen wurde;</w:t>
      </w:r>
    </w:p>
    <w:p w14:paraId="52DC52C0" w14:textId="77777777" w:rsidR="00C1007F" w:rsidRPr="0021297A" w:rsidRDefault="00C1007F" w:rsidP="006B75CD">
      <w:pPr>
        <w:numPr>
          <w:ilvl w:val="1"/>
          <w:numId w:val="11"/>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 xml:space="preserve">aus Gründen des öffentlichen Interesses im Bereich der öffentlichen Gesundheit gemäß </w:t>
      </w:r>
      <w:hyperlink r:id="rId28" w:history="1">
        <w:r w:rsidRPr="0021297A">
          <w:rPr>
            <w:rStyle w:val="Hyperlink"/>
            <w:rFonts w:ascii="Arial" w:hAnsi="Arial" w:cs="Arial"/>
            <w:color w:val="000000" w:themeColor="text1"/>
            <w:sz w:val="18"/>
            <w:szCs w:val="18"/>
            <w:u w:val="none"/>
          </w:rPr>
          <w:t>Artikel 9</w:t>
        </w:r>
      </w:hyperlink>
      <w:r w:rsidRPr="0021297A">
        <w:rPr>
          <w:rFonts w:ascii="Arial" w:hAnsi="Arial" w:cs="Arial"/>
          <w:color w:val="000000" w:themeColor="text1"/>
          <w:sz w:val="18"/>
          <w:szCs w:val="18"/>
        </w:rPr>
        <w:t xml:space="preserve"> Absatz 2 Buchstaben h und i sowie </w:t>
      </w:r>
      <w:hyperlink r:id="rId29" w:history="1">
        <w:r w:rsidRPr="0021297A">
          <w:rPr>
            <w:rStyle w:val="Hyperlink"/>
            <w:rFonts w:ascii="Arial" w:hAnsi="Arial" w:cs="Arial"/>
            <w:color w:val="000000" w:themeColor="text1"/>
            <w:sz w:val="18"/>
            <w:szCs w:val="18"/>
            <w:u w:val="none"/>
          </w:rPr>
          <w:t>Artikel 9</w:t>
        </w:r>
      </w:hyperlink>
      <w:r w:rsidRPr="0021297A">
        <w:rPr>
          <w:rFonts w:ascii="Arial" w:hAnsi="Arial" w:cs="Arial"/>
          <w:color w:val="000000" w:themeColor="text1"/>
          <w:sz w:val="18"/>
          <w:szCs w:val="18"/>
        </w:rPr>
        <w:t xml:space="preserve"> Absatz 3;</w:t>
      </w:r>
    </w:p>
    <w:p w14:paraId="695F7114" w14:textId="02FB227C" w:rsidR="00C1007F" w:rsidRPr="0021297A" w:rsidRDefault="00C1007F" w:rsidP="006B75CD">
      <w:pPr>
        <w:numPr>
          <w:ilvl w:val="1"/>
          <w:numId w:val="11"/>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 xml:space="preserve">für im öffentlichen Interesse liegende Archivzwecke, wissenschaftliche oder historische Forschungszwecke oder für statistische Zwecke gemäß </w:t>
      </w:r>
      <w:hyperlink r:id="rId30" w:history="1">
        <w:r w:rsidRPr="0021297A">
          <w:rPr>
            <w:rStyle w:val="Hyperlink"/>
            <w:rFonts w:ascii="Arial" w:hAnsi="Arial" w:cs="Arial"/>
            <w:color w:val="000000" w:themeColor="text1"/>
            <w:sz w:val="18"/>
            <w:szCs w:val="18"/>
            <w:u w:val="none"/>
          </w:rPr>
          <w:t>Artikel 89</w:t>
        </w:r>
      </w:hyperlink>
      <w:r w:rsidR="006B75CD">
        <w:rPr>
          <w:rStyle w:val="Hyperlink"/>
          <w:rFonts w:ascii="Arial" w:hAnsi="Arial" w:cs="Arial"/>
          <w:color w:val="000000" w:themeColor="text1"/>
          <w:sz w:val="18"/>
          <w:szCs w:val="18"/>
          <w:u w:val="none"/>
        </w:rPr>
        <w:t xml:space="preserve"> </w:t>
      </w:r>
      <w:r w:rsidRPr="0021297A">
        <w:rPr>
          <w:rFonts w:ascii="Arial" w:hAnsi="Arial" w:cs="Arial"/>
          <w:color w:val="000000" w:themeColor="text1"/>
          <w:sz w:val="18"/>
          <w:szCs w:val="18"/>
        </w:rPr>
        <w:t>Absatz 1, soweit das in Absatz 1 genannte Recht voraussichtlich die Verwirklichung der Ziele dieser Verarbeitung unmöglich macht oder ernsthaft beeinträchtigt, oder</w:t>
      </w:r>
    </w:p>
    <w:p w14:paraId="0D820A99" w14:textId="77777777" w:rsidR="00C1007F" w:rsidRPr="0021297A" w:rsidRDefault="00C1007F" w:rsidP="006B75CD">
      <w:pPr>
        <w:numPr>
          <w:ilvl w:val="1"/>
          <w:numId w:val="11"/>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zur Geltendmachung, Ausübung oder Verteidigung von Rechtsansprüchen.</w:t>
      </w:r>
    </w:p>
    <w:p w14:paraId="54CC97D3" w14:textId="77777777" w:rsidR="00C1007F" w:rsidRPr="0021297A" w:rsidRDefault="00C1007F" w:rsidP="00C1007F">
      <w:pPr>
        <w:rPr>
          <w:rFonts w:ascii="Arial" w:hAnsi="Arial" w:cs="Arial"/>
          <w:color w:val="000000" w:themeColor="text1"/>
          <w:sz w:val="18"/>
          <w:szCs w:val="18"/>
        </w:rPr>
      </w:pPr>
      <w:r w:rsidRPr="0021297A">
        <w:rPr>
          <w:rFonts w:ascii="Arial" w:hAnsi="Arial" w:cs="Arial"/>
          <w:noProof/>
          <w:color w:val="000000" w:themeColor="text1"/>
          <w:sz w:val="18"/>
          <w:szCs w:val="18"/>
          <w:lang w:eastAsia="de-DE"/>
        </w:rPr>
        <mc:AlternateContent>
          <mc:Choice Requires="wps">
            <w:drawing>
              <wp:anchor distT="0" distB="0" distL="114300" distR="114300" simplePos="0" relativeHeight="251664384" behindDoc="0" locked="0" layoutInCell="1" allowOverlap="1" wp14:anchorId="156B690D" wp14:editId="54A9DE9B">
                <wp:simplePos x="0" y="0"/>
                <wp:positionH relativeFrom="margin">
                  <wp:align>right</wp:align>
                </wp:positionH>
                <wp:positionV relativeFrom="paragraph">
                  <wp:posOffset>113665</wp:posOffset>
                </wp:positionV>
                <wp:extent cx="5615940" cy="15240"/>
                <wp:effectExtent l="0" t="0" r="22860" b="22860"/>
                <wp:wrapNone/>
                <wp:docPr id="6" name="Gerader Verbinder 6"/>
                <wp:cNvGraphicFramePr/>
                <a:graphic xmlns:a="http://schemas.openxmlformats.org/drawingml/2006/main">
                  <a:graphicData uri="http://schemas.microsoft.com/office/word/2010/wordprocessingShape">
                    <wps:wsp>
                      <wps:cNvCnPr/>
                      <wps:spPr>
                        <a:xfrm>
                          <a:off x="0" y="0"/>
                          <a:ext cx="561594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66842A" id="Gerader Verbinder 6"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1pt,8.95pt" to="833.2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" strokecolor="black [3200]" strokeweight=".5pt">
                <v:stroke joinstyle="miter"/>
                <w10:wrap anchorx="margin"/>
              </v:line>
            </w:pict>
          </mc:Fallback>
        </mc:AlternateContent>
      </w:r>
    </w:p>
    <w:p w14:paraId="47E964E0" w14:textId="230A910B" w:rsidR="00C1007F" w:rsidRPr="0021297A" w:rsidRDefault="00C1007F" w:rsidP="0021297A">
      <w:pPr>
        <w:pStyle w:val="berschrift1"/>
        <w:spacing w:before="0" w:beforeAutospacing="0" w:after="0" w:afterAutospacing="0"/>
        <w:jc w:val="center"/>
        <w:rPr>
          <w:rStyle w:val="dsgvo-number"/>
          <w:rFonts w:ascii="Arial" w:hAnsi="Arial" w:cs="Arial"/>
          <w:b w:val="0"/>
          <w:color w:val="000000" w:themeColor="text1"/>
          <w:sz w:val="18"/>
          <w:szCs w:val="20"/>
        </w:rPr>
      </w:pPr>
      <w:r w:rsidRPr="0021297A">
        <w:rPr>
          <w:rStyle w:val="dsgvo-number"/>
          <w:rFonts w:ascii="Arial" w:hAnsi="Arial" w:cs="Arial"/>
          <w:b w:val="0"/>
          <w:color w:val="000000" w:themeColor="text1"/>
          <w:sz w:val="18"/>
          <w:szCs w:val="20"/>
        </w:rPr>
        <w:t xml:space="preserve">Art. 18 </w:t>
      </w:r>
      <w:r w:rsidR="00F20D75" w:rsidRPr="0021297A">
        <w:rPr>
          <w:rStyle w:val="dsgvo-number"/>
          <w:rFonts w:ascii="Arial" w:hAnsi="Arial" w:cs="Arial"/>
          <w:b w:val="0"/>
          <w:color w:val="000000" w:themeColor="text1"/>
          <w:sz w:val="18"/>
          <w:szCs w:val="20"/>
        </w:rPr>
        <w:t>DS-GVO</w:t>
      </w:r>
    </w:p>
    <w:p w14:paraId="5FCFBC71" w14:textId="77777777" w:rsidR="00C1007F" w:rsidRPr="0021297A" w:rsidRDefault="00C1007F" w:rsidP="0021297A">
      <w:pPr>
        <w:pStyle w:val="berschrift1"/>
        <w:spacing w:before="0" w:beforeAutospacing="0" w:after="0" w:afterAutospacing="0"/>
        <w:jc w:val="center"/>
        <w:rPr>
          <w:rStyle w:val="dsgvo-number"/>
          <w:rFonts w:ascii="Arial" w:hAnsi="Arial" w:cs="Arial"/>
          <w:b w:val="0"/>
          <w:sz w:val="18"/>
          <w:szCs w:val="20"/>
        </w:rPr>
      </w:pPr>
      <w:r w:rsidRPr="0021297A">
        <w:rPr>
          <w:rStyle w:val="dsgvo-number"/>
          <w:rFonts w:ascii="Arial" w:hAnsi="Arial" w:cs="Arial"/>
          <w:b w:val="0"/>
          <w:sz w:val="18"/>
          <w:szCs w:val="20"/>
        </w:rPr>
        <w:t>Recht auf Einschränkung der Verarbeitung</w:t>
      </w:r>
    </w:p>
    <w:p w14:paraId="3F7D1770" w14:textId="77777777" w:rsidR="00C1007F" w:rsidRPr="0021297A" w:rsidRDefault="00C1007F" w:rsidP="006B75CD">
      <w:pPr>
        <w:numPr>
          <w:ilvl w:val="0"/>
          <w:numId w:val="12"/>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 xml:space="preserve">Die betroffene Person hat das Recht, von dem Verantwortlichen die Einschränkung der Verarbeitung zu verlangen, wenn eine der folgenden Voraussetzungen gegeben ist: </w:t>
      </w:r>
    </w:p>
    <w:p w14:paraId="3CF8FC1A" w14:textId="77777777" w:rsidR="00C1007F" w:rsidRPr="0021297A" w:rsidRDefault="00C1007F" w:rsidP="006B75CD">
      <w:pPr>
        <w:numPr>
          <w:ilvl w:val="1"/>
          <w:numId w:val="12"/>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die Richtigkeit der personenbezogenen Daten von der betroffenen Person bestritten wird, und zwar für eine Dauer, die es dem Verantwortlichen ermöglicht, die Richtigkeit der personenbezogenen Daten zu überprüfen,</w:t>
      </w:r>
    </w:p>
    <w:p w14:paraId="36EC582C" w14:textId="77777777" w:rsidR="00C1007F" w:rsidRPr="0021297A" w:rsidRDefault="00C1007F" w:rsidP="006B75CD">
      <w:pPr>
        <w:numPr>
          <w:ilvl w:val="1"/>
          <w:numId w:val="12"/>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die Verarbeitung unrechtmäßig ist und die betroffene Person die Löschung der personenbezogenen Daten ablehnt und stattdessen die Einschränkung der Nutzung der personenbezogenen Daten verlangt;</w:t>
      </w:r>
    </w:p>
    <w:p w14:paraId="23FF6AF3" w14:textId="77777777" w:rsidR="00C1007F" w:rsidRPr="0021297A" w:rsidRDefault="00C1007F" w:rsidP="006B75CD">
      <w:pPr>
        <w:numPr>
          <w:ilvl w:val="1"/>
          <w:numId w:val="12"/>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der Verantwortliche die personenbezogenen Daten für die Zwecke der Verarbeitung nicht länger benötigt, die betroffene Person sie jedoch zur Geltendmachung, Ausübung oder Verteidigung von Rechtsansprüchen benötigt, oder</w:t>
      </w:r>
    </w:p>
    <w:p w14:paraId="18B6B363" w14:textId="77777777" w:rsidR="00C1007F" w:rsidRPr="0021297A" w:rsidRDefault="00C1007F" w:rsidP="006B75CD">
      <w:pPr>
        <w:numPr>
          <w:ilvl w:val="1"/>
          <w:numId w:val="12"/>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 xml:space="preserve">die betroffene Person Widerspruch gegen die Verarbeitung gemäß </w:t>
      </w:r>
      <w:hyperlink r:id="rId31" w:history="1">
        <w:r w:rsidRPr="0021297A">
          <w:rPr>
            <w:rStyle w:val="Hyperlink"/>
            <w:rFonts w:ascii="Arial" w:hAnsi="Arial" w:cs="Arial"/>
            <w:color w:val="000000" w:themeColor="text1"/>
            <w:sz w:val="18"/>
            <w:szCs w:val="18"/>
            <w:u w:val="none"/>
          </w:rPr>
          <w:t>Artikel 21</w:t>
        </w:r>
      </w:hyperlink>
      <w:r w:rsidRPr="0021297A">
        <w:rPr>
          <w:rFonts w:ascii="Arial" w:hAnsi="Arial" w:cs="Arial"/>
          <w:color w:val="000000" w:themeColor="text1"/>
          <w:sz w:val="18"/>
          <w:szCs w:val="18"/>
        </w:rPr>
        <w:t xml:space="preserve"> Absatz 1 eingelegt hat, solange noch nicht feststeht, ob die berechtigten Gründe des Verantwortlichen gegenüber denen der betroffenen Person überwiegen.</w:t>
      </w:r>
    </w:p>
    <w:p w14:paraId="387594D8" w14:textId="77777777" w:rsidR="006B75CD" w:rsidRDefault="006B75CD">
      <w:pPr>
        <w:rPr>
          <w:rFonts w:ascii="Arial" w:hAnsi="Arial" w:cs="Arial"/>
          <w:color w:val="000000" w:themeColor="text1"/>
          <w:sz w:val="18"/>
          <w:szCs w:val="18"/>
        </w:rPr>
      </w:pPr>
      <w:r>
        <w:rPr>
          <w:rFonts w:ascii="Arial" w:hAnsi="Arial" w:cs="Arial"/>
          <w:color w:val="000000" w:themeColor="text1"/>
          <w:sz w:val="18"/>
          <w:szCs w:val="18"/>
        </w:rPr>
        <w:br w:type="page"/>
      </w:r>
    </w:p>
    <w:p w14:paraId="340C9EE7" w14:textId="7766A930" w:rsidR="00C1007F" w:rsidRPr="0021297A" w:rsidRDefault="00C1007F" w:rsidP="006B75CD">
      <w:pPr>
        <w:numPr>
          <w:ilvl w:val="0"/>
          <w:numId w:val="12"/>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lastRenderedPageBreak/>
        <w:t>Wurde die Verarbeitung gemäß Absatz 1 eingeschränkt, so dürfen diese personenbezogenen Daten – von ihrer Speicherung abgesehen – nur mit Einwilligung der betroffenen Person oder zur Geltendmachung, Ausübung oder Verteidigung von Rechtsansprüchen oder zum Schutz der Rechte einer anderen natürlichen oder juristischen Person oder aus Gründen eines wichtigen öffentlichen Interesses der Union oder eines Mitgliedstaats verarbeitet werden.</w:t>
      </w:r>
    </w:p>
    <w:p w14:paraId="6338D7C3" w14:textId="77777777" w:rsidR="00C1007F" w:rsidRPr="0021297A" w:rsidRDefault="00C1007F" w:rsidP="006B75CD">
      <w:pPr>
        <w:numPr>
          <w:ilvl w:val="0"/>
          <w:numId w:val="12"/>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Eine betroffene Person, die eine Einschränkung der Verarbeitung gemäß Absatz 1 erwirkt hat, wird von dem Verantwortlichen unterrichtet, bevor die Einschränkung aufgehoben wird.</w:t>
      </w:r>
    </w:p>
    <w:p w14:paraId="19EF7739" w14:textId="3A8289C3" w:rsidR="00C1007F" w:rsidRPr="0021297A" w:rsidRDefault="00C1007F" w:rsidP="00C1007F">
      <w:pPr>
        <w:rPr>
          <w:rFonts w:ascii="Arial" w:hAnsi="Arial" w:cs="Arial"/>
          <w:color w:val="000000" w:themeColor="text1"/>
          <w:sz w:val="18"/>
          <w:szCs w:val="18"/>
        </w:rPr>
      </w:pPr>
      <w:r w:rsidRPr="0021297A">
        <w:rPr>
          <w:rFonts w:ascii="Arial" w:hAnsi="Arial" w:cs="Arial"/>
          <w:noProof/>
          <w:color w:val="000000" w:themeColor="text1"/>
          <w:sz w:val="18"/>
          <w:szCs w:val="18"/>
          <w:lang w:eastAsia="de-DE"/>
        </w:rPr>
        <mc:AlternateContent>
          <mc:Choice Requires="wps">
            <w:drawing>
              <wp:anchor distT="0" distB="0" distL="114300" distR="114300" simplePos="0" relativeHeight="251665408" behindDoc="0" locked="0" layoutInCell="1" allowOverlap="1" wp14:anchorId="13CDB3B5" wp14:editId="5573E099">
                <wp:simplePos x="0" y="0"/>
                <wp:positionH relativeFrom="margin">
                  <wp:align>right</wp:align>
                </wp:positionH>
                <wp:positionV relativeFrom="paragraph">
                  <wp:posOffset>96520</wp:posOffset>
                </wp:positionV>
                <wp:extent cx="5722620" cy="7620"/>
                <wp:effectExtent l="0" t="0" r="30480" b="30480"/>
                <wp:wrapNone/>
                <wp:docPr id="7" name="Gerader Verbinder 7"/>
                <wp:cNvGraphicFramePr/>
                <a:graphic xmlns:a="http://schemas.openxmlformats.org/drawingml/2006/main">
                  <a:graphicData uri="http://schemas.microsoft.com/office/word/2010/wordprocessingShape">
                    <wps:wsp>
                      <wps:cNvCnPr/>
                      <wps:spPr>
                        <a:xfrm>
                          <a:off x="0" y="0"/>
                          <a:ext cx="57226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C9AD37" id="Gerader Verbinder 7"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9.4pt,7.6pt" to="850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" strokecolor="black [3200]" strokeweight=".5pt">
                <v:stroke joinstyle="miter"/>
                <w10:wrap anchorx="margin"/>
              </v:line>
            </w:pict>
          </mc:Fallback>
        </mc:AlternateContent>
      </w:r>
    </w:p>
    <w:p w14:paraId="0A96102C" w14:textId="676B1229" w:rsidR="003D2749" w:rsidRPr="0021297A" w:rsidRDefault="00C1007F" w:rsidP="0021297A">
      <w:pPr>
        <w:pStyle w:val="berschrift1"/>
        <w:spacing w:before="0" w:beforeAutospacing="0" w:after="0" w:afterAutospacing="0"/>
        <w:jc w:val="center"/>
        <w:rPr>
          <w:rStyle w:val="dsgvo-number"/>
          <w:rFonts w:ascii="Arial" w:hAnsi="Arial" w:cs="Arial"/>
          <w:b w:val="0"/>
          <w:color w:val="000000" w:themeColor="text1"/>
          <w:sz w:val="18"/>
          <w:szCs w:val="18"/>
        </w:rPr>
      </w:pPr>
      <w:r w:rsidRPr="0021297A">
        <w:rPr>
          <w:rStyle w:val="dsgvo-number"/>
          <w:rFonts w:ascii="Arial" w:hAnsi="Arial" w:cs="Arial"/>
          <w:b w:val="0"/>
          <w:color w:val="000000" w:themeColor="text1"/>
          <w:sz w:val="18"/>
          <w:szCs w:val="18"/>
        </w:rPr>
        <w:t xml:space="preserve">Art. 20 </w:t>
      </w:r>
      <w:r w:rsidR="00F20D75" w:rsidRPr="0021297A">
        <w:rPr>
          <w:rStyle w:val="dsgvo-number"/>
          <w:rFonts w:ascii="Arial" w:hAnsi="Arial" w:cs="Arial"/>
          <w:b w:val="0"/>
          <w:color w:val="000000" w:themeColor="text1"/>
          <w:sz w:val="18"/>
          <w:szCs w:val="18"/>
        </w:rPr>
        <w:t>DS-GVO</w:t>
      </w:r>
      <w:r w:rsidRPr="0021297A">
        <w:rPr>
          <w:rStyle w:val="dsgvo-number"/>
          <w:rFonts w:ascii="Arial" w:hAnsi="Arial" w:cs="Arial"/>
          <w:b w:val="0"/>
          <w:color w:val="000000" w:themeColor="text1"/>
          <w:sz w:val="18"/>
          <w:szCs w:val="18"/>
        </w:rPr>
        <w:t xml:space="preserve"> </w:t>
      </w:r>
    </w:p>
    <w:p w14:paraId="39F71A90" w14:textId="77777777" w:rsidR="00C1007F" w:rsidRPr="0021297A" w:rsidRDefault="00C1007F" w:rsidP="0021297A">
      <w:pPr>
        <w:pStyle w:val="berschrift1"/>
        <w:spacing w:before="0" w:beforeAutospacing="0" w:after="0" w:afterAutospacing="0"/>
        <w:jc w:val="center"/>
        <w:rPr>
          <w:rFonts w:ascii="Arial" w:hAnsi="Arial" w:cs="Arial"/>
          <w:b w:val="0"/>
          <w:color w:val="000000" w:themeColor="text1"/>
          <w:sz w:val="18"/>
          <w:szCs w:val="18"/>
        </w:rPr>
      </w:pPr>
      <w:r w:rsidRPr="0021297A">
        <w:rPr>
          <w:rStyle w:val="dsgvo-title"/>
          <w:rFonts w:ascii="Arial" w:hAnsi="Arial" w:cs="Arial"/>
          <w:b w:val="0"/>
          <w:color w:val="000000" w:themeColor="text1"/>
          <w:sz w:val="18"/>
          <w:szCs w:val="18"/>
        </w:rPr>
        <w:t>Recht auf Datenübertragbarkeit</w:t>
      </w:r>
    </w:p>
    <w:p w14:paraId="57C2DC97" w14:textId="77777777" w:rsidR="00C1007F" w:rsidRPr="0021297A" w:rsidRDefault="00C1007F" w:rsidP="006B75CD">
      <w:pPr>
        <w:numPr>
          <w:ilvl w:val="0"/>
          <w:numId w:val="13"/>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 xml:space="preserve">Die betroffene Person hat das Recht, die sie betreffenden personenbezogenen Daten, die sie einem Verantwortlichen bereitgestellt hat, in einem strukturierten, gängigen und maschinenlesbaren Format zu erhalten, und sie hat das Recht, diese Daten einem anderen Verantwortlichen ohne Behinderung durch den Verantwortlichen, dem die personenbezogenen Daten bereitgestellt wurden, zu übermitteln, sofern </w:t>
      </w:r>
    </w:p>
    <w:p w14:paraId="69957FF1" w14:textId="77777777" w:rsidR="00C1007F" w:rsidRPr="0021297A" w:rsidRDefault="00C1007F" w:rsidP="006B75CD">
      <w:pPr>
        <w:numPr>
          <w:ilvl w:val="1"/>
          <w:numId w:val="13"/>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 xml:space="preserve">die Verarbeitung auf einer Einwilligung gemäß </w:t>
      </w:r>
      <w:hyperlink r:id="rId32" w:history="1">
        <w:r w:rsidRPr="0021297A">
          <w:rPr>
            <w:rStyle w:val="Hyperlink"/>
            <w:rFonts w:ascii="Arial" w:hAnsi="Arial" w:cs="Arial"/>
            <w:color w:val="000000" w:themeColor="text1"/>
            <w:sz w:val="18"/>
            <w:szCs w:val="18"/>
            <w:u w:val="none"/>
          </w:rPr>
          <w:t>Artikel 6</w:t>
        </w:r>
      </w:hyperlink>
      <w:r w:rsidRPr="0021297A">
        <w:rPr>
          <w:rFonts w:ascii="Arial" w:hAnsi="Arial" w:cs="Arial"/>
          <w:color w:val="000000" w:themeColor="text1"/>
          <w:sz w:val="18"/>
          <w:szCs w:val="18"/>
        </w:rPr>
        <w:t xml:space="preserve"> Absatz 1 Buchstabe a oder </w:t>
      </w:r>
      <w:hyperlink r:id="rId33" w:history="1">
        <w:r w:rsidRPr="0021297A">
          <w:rPr>
            <w:rStyle w:val="Hyperlink"/>
            <w:rFonts w:ascii="Arial" w:hAnsi="Arial" w:cs="Arial"/>
            <w:color w:val="000000" w:themeColor="text1"/>
            <w:sz w:val="18"/>
            <w:szCs w:val="18"/>
            <w:u w:val="none"/>
          </w:rPr>
          <w:t>Artikel 9</w:t>
        </w:r>
      </w:hyperlink>
      <w:r w:rsidRPr="0021297A">
        <w:rPr>
          <w:rFonts w:ascii="Arial" w:hAnsi="Arial" w:cs="Arial"/>
          <w:color w:val="000000" w:themeColor="text1"/>
          <w:sz w:val="18"/>
          <w:szCs w:val="18"/>
        </w:rPr>
        <w:t xml:space="preserve"> Absatz 2 Buchstabe a oder auf einem Vertrag gemäß </w:t>
      </w:r>
      <w:hyperlink r:id="rId34" w:history="1">
        <w:r w:rsidRPr="0021297A">
          <w:rPr>
            <w:rStyle w:val="Hyperlink"/>
            <w:rFonts w:ascii="Arial" w:hAnsi="Arial" w:cs="Arial"/>
            <w:color w:val="000000" w:themeColor="text1"/>
            <w:sz w:val="18"/>
            <w:szCs w:val="18"/>
            <w:u w:val="none"/>
          </w:rPr>
          <w:t>Artikel 6</w:t>
        </w:r>
      </w:hyperlink>
      <w:r w:rsidRPr="0021297A">
        <w:rPr>
          <w:rFonts w:ascii="Arial" w:hAnsi="Arial" w:cs="Arial"/>
          <w:color w:val="000000" w:themeColor="text1"/>
          <w:sz w:val="18"/>
          <w:szCs w:val="18"/>
        </w:rPr>
        <w:t xml:space="preserve"> Absatz 1 Buchstabe b beruht und</w:t>
      </w:r>
    </w:p>
    <w:p w14:paraId="275A40C1" w14:textId="77777777" w:rsidR="00C1007F" w:rsidRPr="0021297A" w:rsidRDefault="00C1007F" w:rsidP="006B75CD">
      <w:pPr>
        <w:numPr>
          <w:ilvl w:val="1"/>
          <w:numId w:val="13"/>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die Verarbeitung mithilfe automatisierter Verfahren erfolgt.</w:t>
      </w:r>
    </w:p>
    <w:p w14:paraId="4C72FDC9" w14:textId="77777777" w:rsidR="00C1007F" w:rsidRPr="0021297A" w:rsidRDefault="00C1007F" w:rsidP="006B75CD">
      <w:pPr>
        <w:numPr>
          <w:ilvl w:val="0"/>
          <w:numId w:val="13"/>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Bei der Ausübung ihres Rechts auf Datenübertragbarkeit gemäß Absatz 1 hat die betroffene Person das Recht, zu erwirken, dass die personenbezogenen Daten direkt von einem Verantwortlichen einem anderen Verantwortlichen übermittelt werden, soweit dies technisch machbar ist.</w:t>
      </w:r>
    </w:p>
    <w:p w14:paraId="727EE168" w14:textId="77777777" w:rsidR="00C1007F" w:rsidRPr="0021297A" w:rsidRDefault="00C1007F" w:rsidP="006B75CD">
      <w:pPr>
        <w:numPr>
          <w:ilvl w:val="0"/>
          <w:numId w:val="13"/>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 xml:space="preserve">Die Ausübung des Rechts nach Absatz 1 des vorliegenden Artikels lässt </w:t>
      </w:r>
      <w:hyperlink r:id="rId35" w:history="1">
        <w:r w:rsidRPr="0021297A">
          <w:rPr>
            <w:rStyle w:val="Hyperlink"/>
            <w:rFonts w:ascii="Arial" w:hAnsi="Arial" w:cs="Arial"/>
            <w:color w:val="000000" w:themeColor="text1"/>
            <w:sz w:val="18"/>
            <w:szCs w:val="18"/>
            <w:u w:val="none"/>
          </w:rPr>
          <w:t>Artikel 17</w:t>
        </w:r>
      </w:hyperlink>
      <w:r w:rsidRPr="0021297A">
        <w:rPr>
          <w:rFonts w:ascii="Arial" w:hAnsi="Arial" w:cs="Arial"/>
          <w:color w:val="000000" w:themeColor="text1"/>
          <w:sz w:val="18"/>
          <w:szCs w:val="18"/>
        </w:rPr>
        <w:t xml:space="preserve"> unberührt. Dieses Recht gilt nicht für eine Verarbeitung, die für die Wahrnehmung einer Aufgabe erforderlich ist, die im öffentlichen Interesse liegt oder in Ausübung öffentlicher Gewalt erfolgt, die dem Verantwortlichen übertragen wurde.</w:t>
      </w:r>
    </w:p>
    <w:p w14:paraId="089A4760" w14:textId="77777777" w:rsidR="00C1007F" w:rsidRPr="0021297A" w:rsidRDefault="00C1007F" w:rsidP="006B75CD">
      <w:pPr>
        <w:numPr>
          <w:ilvl w:val="0"/>
          <w:numId w:val="13"/>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Das Recht gemäß Absatz 2 darf die Rechte und Freiheiten anderer Personen nicht beeinträchtigen.</w:t>
      </w:r>
    </w:p>
    <w:p w14:paraId="21B0D344" w14:textId="77777777" w:rsidR="00C1007F" w:rsidRPr="0021297A" w:rsidRDefault="003D2749" w:rsidP="00C1007F">
      <w:pPr>
        <w:rPr>
          <w:rFonts w:ascii="Arial" w:hAnsi="Arial" w:cs="Arial"/>
          <w:color w:val="000000" w:themeColor="text1"/>
          <w:sz w:val="18"/>
          <w:szCs w:val="18"/>
        </w:rPr>
      </w:pPr>
      <w:r w:rsidRPr="0021297A">
        <w:rPr>
          <w:rFonts w:ascii="Arial" w:hAnsi="Arial" w:cs="Arial"/>
          <w:noProof/>
          <w:color w:val="000000" w:themeColor="text1"/>
          <w:sz w:val="18"/>
          <w:szCs w:val="18"/>
          <w:lang w:eastAsia="de-DE"/>
        </w:rPr>
        <mc:AlternateContent>
          <mc:Choice Requires="wps">
            <w:drawing>
              <wp:anchor distT="0" distB="0" distL="114300" distR="114300" simplePos="0" relativeHeight="251666432" behindDoc="0" locked="0" layoutInCell="1" allowOverlap="1" wp14:anchorId="597C301D" wp14:editId="0C4E9CE8">
                <wp:simplePos x="0" y="0"/>
                <wp:positionH relativeFrom="margin">
                  <wp:posOffset>6985</wp:posOffset>
                </wp:positionH>
                <wp:positionV relativeFrom="paragraph">
                  <wp:posOffset>192405</wp:posOffset>
                </wp:positionV>
                <wp:extent cx="5684520" cy="30480"/>
                <wp:effectExtent l="0" t="0" r="30480" b="26670"/>
                <wp:wrapNone/>
                <wp:docPr id="8" name="Gerader Verbinder 8"/>
                <wp:cNvGraphicFramePr/>
                <a:graphic xmlns:a="http://schemas.openxmlformats.org/drawingml/2006/main">
                  <a:graphicData uri="http://schemas.microsoft.com/office/word/2010/wordprocessingShape">
                    <wps:wsp>
                      <wps:cNvCnPr/>
                      <wps:spPr>
                        <a:xfrm>
                          <a:off x="0" y="0"/>
                          <a:ext cx="5684520" cy="30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EEA4C8" id="Gerader Verbinder 8"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pt,15.15pt" to="448.1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" strokecolor="black [3200]" strokeweight=".5pt">
                <v:stroke joinstyle="miter"/>
                <w10:wrap anchorx="margin"/>
              </v:line>
            </w:pict>
          </mc:Fallback>
        </mc:AlternateContent>
      </w:r>
    </w:p>
    <w:p w14:paraId="17A5A3AF" w14:textId="77777777" w:rsidR="00C1007F" w:rsidRPr="0021297A" w:rsidRDefault="00C1007F" w:rsidP="00C1007F">
      <w:pPr>
        <w:rPr>
          <w:rFonts w:ascii="Arial" w:hAnsi="Arial" w:cs="Arial"/>
          <w:color w:val="000000" w:themeColor="text1"/>
          <w:sz w:val="18"/>
          <w:szCs w:val="18"/>
        </w:rPr>
      </w:pPr>
    </w:p>
    <w:p w14:paraId="48852B18" w14:textId="11A48D75" w:rsidR="003D2749" w:rsidRPr="0021297A" w:rsidRDefault="003D2749" w:rsidP="0021297A">
      <w:pPr>
        <w:pStyle w:val="berschrift1"/>
        <w:spacing w:before="0" w:beforeAutospacing="0" w:after="0" w:afterAutospacing="0"/>
        <w:jc w:val="center"/>
        <w:rPr>
          <w:rStyle w:val="dsgvo-number"/>
          <w:rFonts w:ascii="Arial" w:hAnsi="Arial" w:cs="Arial"/>
          <w:b w:val="0"/>
          <w:color w:val="000000" w:themeColor="text1"/>
          <w:sz w:val="18"/>
          <w:szCs w:val="18"/>
        </w:rPr>
      </w:pPr>
      <w:r w:rsidRPr="0021297A">
        <w:rPr>
          <w:rStyle w:val="dsgvo-number"/>
          <w:rFonts w:ascii="Arial" w:hAnsi="Arial" w:cs="Arial"/>
          <w:b w:val="0"/>
          <w:color w:val="000000" w:themeColor="text1"/>
          <w:sz w:val="18"/>
          <w:szCs w:val="18"/>
        </w:rPr>
        <w:t xml:space="preserve">Art. 21 </w:t>
      </w:r>
      <w:r w:rsidR="00F20D75" w:rsidRPr="0021297A">
        <w:rPr>
          <w:rStyle w:val="dsgvo-number"/>
          <w:rFonts w:ascii="Arial" w:hAnsi="Arial" w:cs="Arial"/>
          <w:b w:val="0"/>
          <w:color w:val="000000" w:themeColor="text1"/>
          <w:sz w:val="18"/>
          <w:szCs w:val="18"/>
        </w:rPr>
        <w:t>DS-GVO</w:t>
      </w:r>
      <w:r w:rsidRPr="0021297A">
        <w:rPr>
          <w:rStyle w:val="dsgvo-number"/>
          <w:rFonts w:ascii="Arial" w:hAnsi="Arial" w:cs="Arial"/>
          <w:b w:val="0"/>
          <w:color w:val="000000" w:themeColor="text1"/>
          <w:sz w:val="18"/>
          <w:szCs w:val="18"/>
        </w:rPr>
        <w:t xml:space="preserve"> </w:t>
      </w:r>
    </w:p>
    <w:p w14:paraId="37D30C3D" w14:textId="77777777" w:rsidR="003D2749" w:rsidRPr="0021297A" w:rsidRDefault="003D2749" w:rsidP="0021297A">
      <w:pPr>
        <w:pStyle w:val="berschrift1"/>
        <w:spacing w:before="0" w:beforeAutospacing="0"/>
        <w:jc w:val="center"/>
        <w:rPr>
          <w:rFonts w:ascii="Arial" w:hAnsi="Arial" w:cs="Arial"/>
          <w:b w:val="0"/>
          <w:color w:val="000000" w:themeColor="text1"/>
          <w:sz w:val="18"/>
          <w:szCs w:val="18"/>
        </w:rPr>
      </w:pPr>
      <w:r w:rsidRPr="0021297A">
        <w:rPr>
          <w:rStyle w:val="dsgvo-title"/>
          <w:rFonts w:ascii="Arial" w:hAnsi="Arial" w:cs="Arial"/>
          <w:b w:val="0"/>
          <w:color w:val="000000" w:themeColor="text1"/>
          <w:sz w:val="18"/>
          <w:szCs w:val="18"/>
        </w:rPr>
        <w:t>Widerspruchsrecht</w:t>
      </w:r>
    </w:p>
    <w:p w14:paraId="368955CE" w14:textId="77777777" w:rsidR="003D2749" w:rsidRPr="0021297A" w:rsidRDefault="003D2749" w:rsidP="006B75CD">
      <w:pPr>
        <w:numPr>
          <w:ilvl w:val="0"/>
          <w:numId w:val="14"/>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 xml:space="preserve">Die betroffene Person hat das Recht, aus Gründen, die sich aus ihrer besonderen Situation ergeben, jederzeit gegen die Verarbeitung sie betreffender personenbezogener Daten, die aufgrund von </w:t>
      </w:r>
      <w:hyperlink r:id="rId36" w:history="1">
        <w:r w:rsidRPr="0021297A">
          <w:rPr>
            <w:rStyle w:val="Hyperlink"/>
            <w:rFonts w:ascii="Arial" w:hAnsi="Arial" w:cs="Arial"/>
            <w:color w:val="000000" w:themeColor="text1"/>
            <w:sz w:val="18"/>
            <w:szCs w:val="18"/>
            <w:u w:val="none"/>
          </w:rPr>
          <w:t>Artikel 6</w:t>
        </w:r>
      </w:hyperlink>
      <w:r w:rsidRPr="0021297A">
        <w:rPr>
          <w:rFonts w:ascii="Arial" w:hAnsi="Arial" w:cs="Arial"/>
          <w:color w:val="000000" w:themeColor="text1"/>
          <w:sz w:val="18"/>
          <w:szCs w:val="18"/>
        </w:rPr>
        <w:t xml:space="preserve"> Absatz 1 Buchstaben e oder f erfolgt, Widerspruch einzulegen; dies gilt auch für ein auf diese Bestimmungen gestütztes </w:t>
      </w:r>
      <w:proofErr w:type="spellStart"/>
      <w:r w:rsidRPr="0021297A">
        <w:rPr>
          <w:rFonts w:ascii="Arial" w:hAnsi="Arial" w:cs="Arial"/>
          <w:color w:val="000000" w:themeColor="text1"/>
          <w:sz w:val="18"/>
          <w:szCs w:val="18"/>
        </w:rPr>
        <w:t>Profiling</w:t>
      </w:r>
      <w:proofErr w:type="spellEnd"/>
      <w:r w:rsidRPr="0021297A">
        <w:rPr>
          <w:rFonts w:ascii="Arial" w:hAnsi="Arial" w:cs="Arial"/>
          <w:color w:val="000000" w:themeColor="text1"/>
          <w:sz w:val="18"/>
          <w:szCs w:val="18"/>
        </w:rPr>
        <w:t>. Der Verantwortliche verarbeitet die personenbezogenen Daten nicht mehr, es sei denn, er kann zwingende schutzwürdige Gründe für die Verarbeitung nachweisen, die die Interessen, Rechte und Freiheiten der betroffenen Person überwiegen, oder die Verarbeitung dient der Geltendmachung, Ausübung oder Verteidigung von Rechtsansprüchen.</w:t>
      </w:r>
    </w:p>
    <w:p w14:paraId="4DAD8AEA" w14:textId="77777777" w:rsidR="003D2749" w:rsidRPr="0021297A" w:rsidRDefault="003D2749" w:rsidP="006B75CD">
      <w:pPr>
        <w:numPr>
          <w:ilvl w:val="0"/>
          <w:numId w:val="14"/>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 xml:space="preserve">Werden personenbezogene Daten verarbeitet, um Direktwerbung zu betreiben, so hat die betroffene Person das Recht, jederzeit Widerspruch gegen die Verarbeitung sie betreffender personenbezogener Daten zum Zwecke derartiger Werbung einzulegen; dies gilt auch für das </w:t>
      </w:r>
      <w:proofErr w:type="spellStart"/>
      <w:r w:rsidRPr="0021297A">
        <w:rPr>
          <w:rFonts w:ascii="Arial" w:hAnsi="Arial" w:cs="Arial"/>
          <w:color w:val="000000" w:themeColor="text1"/>
          <w:sz w:val="18"/>
          <w:szCs w:val="18"/>
        </w:rPr>
        <w:t>Profiling</w:t>
      </w:r>
      <w:proofErr w:type="spellEnd"/>
      <w:r w:rsidRPr="0021297A">
        <w:rPr>
          <w:rFonts w:ascii="Arial" w:hAnsi="Arial" w:cs="Arial"/>
          <w:color w:val="000000" w:themeColor="text1"/>
          <w:sz w:val="18"/>
          <w:szCs w:val="18"/>
        </w:rPr>
        <w:t>, soweit es mit solcher Direktwerbung in Verbindung steht.</w:t>
      </w:r>
    </w:p>
    <w:p w14:paraId="15B70D00" w14:textId="77777777" w:rsidR="003D2749" w:rsidRPr="0021297A" w:rsidRDefault="003D2749" w:rsidP="006B75CD">
      <w:pPr>
        <w:numPr>
          <w:ilvl w:val="0"/>
          <w:numId w:val="14"/>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Widerspricht die betroffene Person der Verarbeitung für Zwecke der Direktwerbung, so werden die personenbezogenen Daten nicht mehr für diese Zwecke verarbeitet.</w:t>
      </w:r>
    </w:p>
    <w:p w14:paraId="2A7A723F" w14:textId="77777777" w:rsidR="003D2749" w:rsidRPr="0021297A" w:rsidRDefault="003D2749" w:rsidP="006B75CD">
      <w:pPr>
        <w:numPr>
          <w:ilvl w:val="0"/>
          <w:numId w:val="14"/>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Die betroffene Person muss spätestens zum Zeitpunkt der ersten Kommunikation mit ihr ausdrücklich auf das in den Absätzen 1 und 2 genannte Recht hingewiesen werden; dieser Hinweis hat in einer verständlichen und von anderen Informationen getrennten Form zu erfolgen.</w:t>
      </w:r>
    </w:p>
    <w:p w14:paraId="367DAC09" w14:textId="77777777" w:rsidR="003D2749" w:rsidRPr="0021297A" w:rsidRDefault="003D2749" w:rsidP="006B75CD">
      <w:pPr>
        <w:numPr>
          <w:ilvl w:val="0"/>
          <w:numId w:val="14"/>
        </w:numPr>
        <w:spacing w:before="100" w:beforeAutospacing="1" w:after="100" w:afterAutospacing="1" w:line="240" w:lineRule="auto"/>
        <w:jc w:val="both"/>
        <w:rPr>
          <w:rFonts w:ascii="Arial" w:hAnsi="Arial" w:cs="Arial"/>
          <w:color w:val="000000" w:themeColor="text1"/>
          <w:sz w:val="18"/>
          <w:szCs w:val="18"/>
        </w:rPr>
      </w:pPr>
      <w:r w:rsidRPr="0021297A">
        <w:rPr>
          <w:rFonts w:ascii="Arial" w:hAnsi="Arial" w:cs="Arial"/>
          <w:color w:val="000000" w:themeColor="text1"/>
          <w:sz w:val="18"/>
          <w:szCs w:val="18"/>
        </w:rPr>
        <w:t xml:space="preserve">Im Zusammenhang mit der Nutzung von Diensten der Informationsgesellschaft kann die betroffene Person ungeachtet der </w:t>
      </w:r>
      <w:hyperlink r:id="rId37" w:tgtFrame="_blank" w:history="1">
        <w:r w:rsidRPr="0021297A">
          <w:rPr>
            <w:rStyle w:val="Hyperlink"/>
            <w:rFonts w:ascii="Arial" w:hAnsi="Arial" w:cs="Arial"/>
            <w:color w:val="000000" w:themeColor="text1"/>
            <w:sz w:val="18"/>
            <w:szCs w:val="18"/>
            <w:u w:val="none"/>
          </w:rPr>
          <w:t>Richtlinie 2002/58/EG</w:t>
        </w:r>
      </w:hyperlink>
      <w:r w:rsidRPr="0021297A">
        <w:rPr>
          <w:rFonts w:ascii="Arial" w:hAnsi="Arial" w:cs="Arial"/>
          <w:color w:val="000000" w:themeColor="text1"/>
          <w:sz w:val="18"/>
          <w:szCs w:val="18"/>
        </w:rPr>
        <w:t xml:space="preserve"> ihr Widerspruchsrecht mittels automatisierter Verfahren ausüben, bei denen technische Spezifikationen verwendet werden.</w:t>
      </w:r>
    </w:p>
    <w:p w14:paraId="0E3DA43F" w14:textId="77777777" w:rsidR="00C1007F" w:rsidRPr="0021297A" w:rsidRDefault="003D2749" w:rsidP="006B75CD">
      <w:pPr>
        <w:numPr>
          <w:ilvl w:val="0"/>
          <w:numId w:val="14"/>
        </w:numPr>
        <w:spacing w:before="100" w:beforeAutospacing="1" w:after="100" w:afterAutospacing="1" w:line="240" w:lineRule="auto"/>
        <w:jc w:val="both"/>
        <w:rPr>
          <w:rFonts w:ascii="Arial" w:hAnsi="Arial" w:cs="Arial"/>
          <w:sz w:val="18"/>
          <w:szCs w:val="18"/>
        </w:rPr>
      </w:pPr>
      <w:r w:rsidRPr="0021297A">
        <w:rPr>
          <w:rFonts w:ascii="Arial" w:hAnsi="Arial" w:cs="Arial"/>
          <w:color w:val="000000" w:themeColor="text1"/>
          <w:sz w:val="18"/>
          <w:szCs w:val="18"/>
        </w:rPr>
        <w:t xml:space="preserve">Die betroffene Person hat das Recht, aus Gründen, die sich aus ihrer besonderen Situation ergeben, gegen die sie betreffende Verarbeitung sie betreffender personenbezogener Daten, die zu wissenschaftlichen oder historischen Forschungszwecken oder zu statistischen Zwecken gemäß </w:t>
      </w:r>
      <w:hyperlink r:id="rId38" w:history="1">
        <w:r w:rsidRPr="0021297A">
          <w:rPr>
            <w:rStyle w:val="Hyperlink"/>
            <w:rFonts w:ascii="Arial" w:hAnsi="Arial" w:cs="Arial"/>
            <w:color w:val="000000" w:themeColor="text1"/>
            <w:sz w:val="18"/>
            <w:szCs w:val="18"/>
            <w:u w:val="none"/>
          </w:rPr>
          <w:t>Artikel 89</w:t>
        </w:r>
      </w:hyperlink>
      <w:r w:rsidRPr="0021297A">
        <w:rPr>
          <w:rFonts w:ascii="Arial" w:hAnsi="Arial" w:cs="Arial"/>
          <w:color w:val="000000" w:themeColor="text1"/>
          <w:sz w:val="18"/>
          <w:szCs w:val="18"/>
        </w:rPr>
        <w:t xml:space="preserve"> Absatz 1 erfolgt, Widerspruch einzulegen, es sei denn, die Verarbeitung ist zur Erfüllung einer im öffentlichen Interesse liegenden Aufgabe erforderlich.</w:t>
      </w:r>
    </w:p>
    <w:sectPr w:rsidR="00C1007F" w:rsidRPr="0021297A" w:rsidSect="00D153DD">
      <w:headerReference w:type="default" r:id="rId39"/>
      <w:footerReference w:type="default" r:id="rId40"/>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E4F1C" w14:textId="77777777" w:rsidR="000A7A5F" w:rsidRDefault="000A7A5F" w:rsidP="00C1007F">
      <w:pPr>
        <w:spacing w:after="0" w:line="240" w:lineRule="auto"/>
      </w:pPr>
      <w:r>
        <w:separator/>
      </w:r>
    </w:p>
  </w:endnote>
  <w:endnote w:type="continuationSeparator" w:id="0">
    <w:p w14:paraId="463BF8B0" w14:textId="77777777" w:rsidR="000A7A5F" w:rsidRDefault="000A7A5F" w:rsidP="00C10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58BAE" w14:textId="77777777" w:rsidR="008C480E" w:rsidRDefault="008C480E" w:rsidP="008C480E">
    <w:pPr>
      <w:pStyle w:val="Fuzeile"/>
      <w:jc w:val="center"/>
      <w:rPr>
        <w:rFonts w:ascii="Arial" w:hAnsi="Arial" w:cs="Arial"/>
        <w:sz w:val="18"/>
        <w:szCs w:val="18"/>
      </w:rPr>
    </w:pPr>
    <w:r w:rsidRPr="00A82006">
      <w:rPr>
        <w:rFonts w:ascii="Arial" w:hAnsi="Arial" w:cs="Arial"/>
        <w:sz w:val="18"/>
        <w:szCs w:val="18"/>
      </w:rPr>
      <w:tab/>
    </w:r>
  </w:p>
  <w:p w14:paraId="54C4434F" w14:textId="2D13C56E" w:rsidR="008C480E" w:rsidRPr="008C480E" w:rsidRDefault="008C480E" w:rsidP="008C480E">
    <w:pPr>
      <w:pStyle w:val="Fuzeile"/>
      <w:jc w:val="center"/>
      <w:rPr>
        <w:rFonts w:ascii="Arial" w:hAnsi="Arial" w:cs="Arial"/>
        <w:sz w:val="20"/>
        <w:szCs w:val="20"/>
      </w:rPr>
    </w:pPr>
    <w:r>
      <w:rPr>
        <w:rFonts w:ascii="Arial" w:hAnsi="Arial" w:cs="Arial"/>
        <w:sz w:val="18"/>
        <w:szCs w:val="18"/>
      </w:rPr>
      <w:tab/>
    </w:r>
    <w:r w:rsidR="000565CA">
      <w:rPr>
        <w:rFonts w:ascii="Arial" w:hAnsi="Arial" w:cs="Arial"/>
        <w:sz w:val="20"/>
        <w:szCs w:val="20"/>
      </w:rPr>
      <w:t xml:space="preserve">Euro </w:t>
    </w:r>
    <w:proofErr w:type="spellStart"/>
    <w:r w:rsidR="000565CA">
      <w:rPr>
        <w:rFonts w:ascii="Arial" w:hAnsi="Arial" w:cs="Arial"/>
        <w:sz w:val="20"/>
        <w:szCs w:val="20"/>
      </w:rPr>
      <w:t>Cine</w:t>
    </w:r>
    <w:proofErr w:type="spellEnd"/>
    <w:r w:rsidR="000565CA">
      <w:rPr>
        <w:rFonts w:ascii="Arial" w:hAnsi="Arial" w:cs="Arial"/>
        <w:sz w:val="20"/>
        <w:szCs w:val="20"/>
      </w:rPr>
      <w:t xml:space="preserve"> Expo</w:t>
    </w:r>
    <w:r w:rsidRPr="00A82006">
      <w:rPr>
        <w:rFonts w:ascii="Arial" w:hAnsi="Arial" w:cs="Arial"/>
        <w:sz w:val="20"/>
        <w:szCs w:val="20"/>
      </w:rPr>
      <w:tab/>
      <w:t xml:space="preserve">Seite </w:t>
    </w:r>
    <w:r w:rsidRPr="00A82006">
      <w:rPr>
        <w:rFonts w:ascii="Arial" w:hAnsi="Arial" w:cs="Arial"/>
        <w:b/>
        <w:bCs/>
        <w:sz w:val="20"/>
        <w:szCs w:val="20"/>
      </w:rPr>
      <w:fldChar w:fldCharType="begin"/>
    </w:r>
    <w:r w:rsidRPr="00A82006">
      <w:rPr>
        <w:rFonts w:ascii="Arial" w:hAnsi="Arial" w:cs="Arial"/>
        <w:b/>
        <w:bCs/>
        <w:sz w:val="20"/>
        <w:szCs w:val="20"/>
      </w:rPr>
      <w:instrText>PAGE  \* Arabic  \* MERGEFORMAT</w:instrText>
    </w:r>
    <w:r w:rsidRPr="00A82006">
      <w:rPr>
        <w:rFonts w:ascii="Arial" w:hAnsi="Arial" w:cs="Arial"/>
        <w:b/>
        <w:bCs/>
        <w:sz w:val="20"/>
        <w:szCs w:val="20"/>
      </w:rPr>
      <w:fldChar w:fldCharType="separate"/>
    </w:r>
    <w:r w:rsidR="00B24460">
      <w:rPr>
        <w:rFonts w:ascii="Arial" w:hAnsi="Arial" w:cs="Arial"/>
        <w:b/>
        <w:bCs/>
        <w:noProof/>
        <w:sz w:val="20"/>
        <w:szCs w:val="20"/>
      </w:rPr>
      <w:t>2</w:t>
    </w:r>
    <w:r w:rsidRPr="00A82006">
      <w:rPr>
        <w:rFonts w:ascii="Arial" w:hAnsi="Arial" w:cs="Arial"/>
        <w:b/>
        <w:bCs/>
        <w:sz w:val="20"/>
        <w:szCs w:val="20"/>
      </w:rPr>
      <w:fldChar w:fldCharType="end"/>
    </w:r>
    <w:r w:rsidRPr="00A82006">
      <w:rPr>
        <w:rFonts w:ascii="Arial" w:hAnsi="Arial" w:cs="Arial"/>
        <w:sz w:val="20"/>
        <w:szCs w:val="20"/>
      </w:rPr>
      <w:t xml:space="preserve"> von </w:t>
    </w:r>
    <w:r w:rsidRPr="00A82006">
      <w:rPr>
        <w:rFonts w:ascii="Arial" w:hAnsi="Arial" w:cs="Arial"/>
        <w:b/>
        <w:bCs/>
        <w:sz w:val="20"/>
        <w:szCs w:val="20"/>
      </w:rPr>
      <w:fldChar w:fldCharType="begin"/>
    </w:r>
    <w:r w:rsidRPr="00A82006">
      <w:rPr>
        <w:rFonts w:ascii="Arial" w:hAnsi="Arial" w:cs="Arial"/>
        <w:b/>
        <w:bCs/>
        <w:sz w:val="20"/>
        <w:szCs w:val="20"/>
      </w:rPr>
      <w:instrText>NUMPAGES  \* Arabic  \* MERGEFORMAT</w:instrText>
    </w:r>
    <w:r w:rsidRPr="00A82006">
      <w:rPr>
        <w:rFonts w:ascii="Arial" w:hAnsi="Arial" w:cs="Arial"/>
        <w:b/>
        <w:bCs/>
        <w:sz w:val="20"/>
        <w:szCs w:val="20"/>
      </w:rPr>
      <w:fldChar w:fldCharType="separate"/>
    </w:r>
    <w:r w:rsidR="00B24460">
      <w:rPr>
        <w:rFonts w:ascii="Arial" w:hAnsi="Arial" w:cs="Arial"/>
        <w:b/>
        <w:bCs/>
        <w:noProof/>
        <w:sz w:val="20"/>
        <w:szCs w:val="20"/>
      </w:rPr>
      <w:t>6</w:t>
    </w:r>
    <w:r w:rsidRPr="00A82006">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C5BA7" w14:textId="77777777" w:rsidR="000A7A5F" w:rsidRDefault="000A7A5F" w:rsidP="00C1007F">
      <w:pPr>
        <w:spacing w:after="0" w:line="240" w:lineRule="auto"/>
      </w:pPr>
      <w:r>
        <w:separator/>
      </w:r>
    </w:p>
  </w:footnote>
  <w:footnote w:type="continuationSeparator" w:id="0">
    <w:p w14:paraId="5CD7E910" w14:textId="77777777" w:rsidR="000A7A5F" w:rsidRDefault="000A7A5F" w:rsidP="00C10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742EC" w14:textId="0439CFB8" w:rsidR="00153662" w:rsidRDefault="00153662" w:rsidP="00153662">
    <w:pPr>
      <w:pStyle w:val="Kopfzeile"/>
      <w:rPr>
        <w:b/>
        <w:bCs/>
        <w:sz w:val="20"/>
        <w:szCs w:val="20"/>
      </w:rPr>
    </w:pPr>
    <w:r>
      <w:rPr>
        <w:rFonts w:ascii="Arial" w:eastAsia="Arial" w:hAnsi="Arial" w:cs="Arial"/>
        <w:b/>
        <w:bCs/>
        <w:noProof/>
        <w:sz w:val="52"/>
        <w:szCs w:val="52"/>
        <w:lang w:eastAsia="de-DE"/>
        <w14:shadow w14:blurRad="50800" w14:dist="38100" w14:dir="2700000" w14:sx="100000" w14:sy="100000" w14:kx="0" w14:ky="0" w14:algn="tl">
          <w14:srgbClr w14:val="000000">
            <w14:alpha w14:val="60000"/>
          </w14:srgbClr>
        </w14:shadow>
      </w:rPr>
      <w:drawing>
        <wp:anchor distT="0" distB="0" distL="114300" distR="114300" simplePos="0" relativeHeight="251659264" behindDoc="1" locked="0" layoutInCell="1" allowOverlap="1" wp14:anchorId="0C9E4179" wp14:editId="40ECDFC1">
          <wp:simplePos x="0" y="0"/>
          <wp:positionH relativeFrom="margin">
            <wp:posOffset>4333875</wp:posOffset>
          </wp:positionH>
          <wp:positionV relativeFrom="paragraph">
            <wp:posOffset>-92488</wp:posOffset>
          </wp:positionV>
          <wp:extent cx="1738800" cy="493200"/>
          <wp:effectExtent l="0" t="0" r="0" b="2540"/>
          <wp:wrapTight wrapText="bothSides">
            <wp:wrapPolygon edited="0">
              <wp:start x="0" y="0"/>
              <wp:lineTo x="0" y="20876"/>
              <wp:lineTo x="21300" y="20876"/>
              <wp:lineTo x="21300" y="0"/>
              <wp:lineTo x="0" y="0"/>
            </wp:wrapPolygon>
          </wp:wrapTight>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8800" cy="493200"/>
                  </a:xfrm>
                  <a:prstGeom prst="rect">
                    <a:avLst/>
                  </a:prstGeom>
                  <a:noFill/>
                </pic:spPr>
              </pic:pic>
            </a:graphicData>
          </a:graphic>
          <wp14:sizeRelH relativeFrom="margin">
            <wp14:pctWidth>0</wp14:pctWidth>
          </wp14:sizeRelH>
          <wp14:sizeRelV relativeFrom="margin">
            <wp14:pctHeight>0</wp14:pctHeight>
          </wp14:sizeRelV>
        </wp:anchor>
      </w:drawing>
    </w:r>
    <w:r w:rsidRPr="00CC72B9">
      <w:rPr>
        <w:b/>
        <w:bCs/>
        <w:sz w:val="20"/>
        <w:szCs w:val="20"/>
      </w:rPr>
      <w:t xml:space="preserve">Internationale Münchner Filmwochen GmbH </w:t>
    </w:r>
  </w:p>
  <w:p w14:paraId="7E4F2A60" w14:textId="77777777" w:rsidR="00153662" w:rsidRDefault="00153662" w:rsidP="00153662">
    <w:pPr>
      <w:pStyle w:val="Kopfzeile"/>
      <w:rPr>
        <w:sz w:val="16"/>
        <w:szCs w:val="16"/>
      </w:rPr>
    </w:pPr>
    <w:r w:rsidRPr="00CC72B9">
      <w:rPr>
        <w:sz w:val="16"/>
        <w:szCs w:val="16"/>
      </w:rPr>
      <w:t xml:space="preserve">Sonnenstr. 21 </w:t>
    </w:r>
  </w:p>
  <w:p w14:paraId="3E19B27D" w14:textId="77777777" w:rsidR="00153662" w:rsidRDefault="00153662" w:rsidP="00153662">
    <w:pPr>
      <w:pStyle w:val="Kopfzeile"/>
      <w:rPr>
        <w:sz w:val="16"/>
        <w:szCs w:val="16"/>
      </w:rPr>
    </w:pPr>
    <w:r w:rsidRPr="00CC72B9">
      <w:rPr>
        <w:sz w:val="16"/>
        <w:szCs w:val="16"/>
      </w:rPr>
      <w:t>80331 München</w:t>
    </w:r>
  </w:p>
  <w:p w14:paraId="1DDD1D37" w14:textId="46B69668" w:rsidR="006A3C9A" w:rsidRPr="00153662" w:rsidRDefault="00153662" w:rsidP="00153662">
    <w:pPr>
      <w:pStyle w:val="Kopfzeile"/>
      <w:tabs>
        <w:tab w:val="clear" w:pos="4536"/>
        <w:tab w:val="clear" w:pos="9072"/>
        <w:tab w:val="left" w:pos="1050"/>
      </w:tabs>
      <w:rPr>
        <w:sz w:val="16"/>
        <w:szCs w:val="16"/>
      </w:rPr>
    </w:pP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A3CBC4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AE6EC1"/>
    <w:multiLevelType w:val="hybridMultilevel"/>
    <w:tmpl w:val="6CEC1602"/>
    <w:lvl w:ilvl="0" w:tplc="94A28908">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F818F0"/>
    <w:multiLevelType w:val="hybridMultilevel"/>
    <w:tmpl w:val="D77E87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8973B1"/>
    <w:multiLevelType w:val="hybridMultilevel"/>
    <w:tmpl w:val="39667A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93900E5"/>
    <w:multiLevelType w:val="multilevel"/>
    <w:tmpl w:val="D4EE66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B93E3D"/>
    <w:multiLevelType w:val="multilevel"/>
    <w:tmpl w:val="B1441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210F62"/>
    <w:multiLevelType w:val="multilevel"/>
    <w:tmpl w:val="D59C5A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AF2F26"/>
    <w:multiLevelType w:val="hybridMultilevel"/>
    <w:tmpl w:val="0980B4FC"/>
    <w:lvl w:ilvl="0" w:tplc="6ED2C812">
      <w:start w:val="1"/>
      <w:numFmt w:val="lowerLetter"/>
      <w:lvlText w:val="%1)"/>
      <w:lvlJc w:val="left"/>
      <w:pPr>
        <w:ind w:left="720" w:hanging="360"/>
      </w:pPr>
      <w:rPr>
        <w:rFonts w:asciiTheme="minorHAnsi" w:hAnsiTheme="minorHAnsi" w:cstheme="minorBidi" w:hint="default"/>
        <w:b w:val="0"/>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1992587"/>
    <w:multiLevelType w:val="hybridMultilevel"/>
    <w:tmpl w:val="DDCECC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0E16B35"/>
    <w:multiLevelType w:val="hybridMultilevel"/>
    <w:tmpl w:val="A02C4F18"/>
    <w:lvl w:ilvl="0" w:tplc="75E0855C">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0" w15:restartNumberingAfterBreak="0">
    <w:nsid w:val="3724228F"/>
    <w:multiLevelType w:val="multilevel"/>
    <w:tmpl w:val="9CB0BC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061902"/>
    <w:multiLevelType w:val="hybridMultilevel"/>
    <w:tmpl w:val="4E28D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0984CF2"/>
    <w:multiLevelType w:val="hybridMultilevel"/>
    <w:tmpl w:val="A02C4F18"/>
    <w:lvl w:ilvl="0" w:tplc="75E0855C">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3" w15:restartNumberingAfterBreak="0">
    <w:nsid w:val="51D0513F"/>
    <w:multiLevelType w:val="multilevel"/>
    <w:tmpl w:val="5CD8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947E54"/>
    <w:multiLevelType w:val="hybridMultilevel"/>
    <w:tmpl w:val="843EDF7A"/>
    <w:lvl w:ilvl="0" w:tplc="75E0855C">
      <w:start w:val="1"/>
      <w:numFmt w:val="decimal"/>
      <w:lvlText w:val="%1."/>
      <w:lvlJc w:val="left"/>
      <w:pPr>
        <w:ind w:left="106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8E47A22"/>
    <w:multiLevelType w:val="hybridMultilevel"/>
    <w:tmpl w:val="4BFC8FD4"/>
    <w:lvl w:ilvl="0" w:tplc="613A7A1E">
      <w:start w:val="6"/>
      <w:numFmt w:val="bullet"/>
      <w:lvlText w:val="-"/>
      <w:lvlJc w:val="left"/>
      <w:pPr>
        <w:ind w:left="720" w:hanging="360"/>
      </w:pPr>
      <w:rPr>
        <w:rFonts w:ascii="Arial" w:eastAsiaTheme="minorHAnsi" w:hAnsi="Arial" w:cs="Aria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B5938C2"/>
    <w:multiLevelType w:val="multilevel"/>
    <w:tmpl w:val="C6FEA2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857A3C"/>
    <w:multiLevelType w:val="multilevel"/>
    <w:tmpl w:val="08946F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7D1A26"/>
    <w:multiLevelType w:val="multilevel"/>
    <w:tmpl w:val="AB5ECB9C"/>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E37958"/>
    <w:multiLevelType w:val="hybridMultilevel"/>
    <w:tmpl w:val="A02C4F18"/>
    <w:lvl w:ilvl="0" w:tplc="75E0855C">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0" w15:restartNumberingAfterBreak="0">
    <w:nsid w:val="76630838"/>
    <w:multiLevelType w:val="hybridMultilevel"/>
    <w:tmpl w:val="B2D2B2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B152384"/>
    <w:multiLevelType w:val="hybridMultilevel"/>
    <w:tmpl w:val="C23649E4"/>
    <w:lvl w:ilvl="0" w:tplc="DA1C2410">
      <w:start w:val="1"/>
      <w:numFmt w:val="lowerLetter"/>
      <w:lvlText w:val="%1)"/>
      <w:lvlJc w:val="left"/>
      <w:pPr>
        <w:ind w:left="720" w:hanging="360"/>
      </w:pPr>
      <w:rPr>
        <w:rFonts w:hint="default"/>
        <w:b/>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CA21A29"/>
    <w:multiLevelType w:val="hybridMultilevel"/>
    <w:tmpl w:val="40AC7B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DEC07D6"/>
    <w:multiLevelType w:val="hybridMultilevel"/>
    <w:tmpl w:val="A02C4F18"/>
    <w:lvl w:ilvl="0" w:tplc="75E0855C">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num w:numId="1" w16cid:durableId="668288763">
    <w:abstractNumId w:val="7"/>
  </w:num>
  <w:num w:numId="2" w16cid:durableId="141312337">
    <w:abstractNumId w:val="23"/>
  </w:num>
  <w:num w:numId="3" w16cid:durableId="757218522">
    <w:abstractNumId w:val="14"/>
  </w:num>
  <w:num w:numId="4" w16cid:durableId="417017076">
    <w:abstractNumId w:val="8"/>
  </w:num>
  <w:num w:numId="5" w16cid:durableId="344284849">
    <w:abstractNumId w:val="12"/>
  </w:num>
  <w:num w:numId="6" w16cid:durableId="1641884118">
    <w:abstractNumId w:val="9"/>
  </w:num>
  <w:num w:numId="7" w16cid:durableId="906843179">
    <w:abstractNumId w:val="0"/>
  </w:num>
  <w:num w:numId="8" w16cid:durableId="1914702960">
    <w:abstractNumId w:val="3"/>
  </w:num>
  <w:num w:numId="9" w16cid:durableId="867107435">
    <w:abstractNumId w:val="16"/>
  </w:num>
  <w:num w:numId="10" w16cid:durableId="236478040">
    <w:abstractNumId w:val="10"/>
  </w:num>
  <w:num w:numId="11" w16cid:durableId="1856115478">
    <w:abstractNumId w:val="17"/>
  </w:num>
  <w:num w:numId="12" w16cid:durableId="920258045">
    <w:abstractNumId w:val="6"/>
  </w:num>
  <w:num w:numId="13" w16cid:durableId="1016006604">
    <w:abstractNumId w:val="4"/>
  </w:num>
  <w:num w:numId="14" w16cid:durableId="613365217">
    <w:abstractNumId w:val="5"/>
  </w:num>
  <w:num w:numId="15" w16cid:durableId="448163302">
    <w:abstractNumId w:val="19"/>
  </w:num>
  <w:num w:numId="16" w16cid:durableId="659621371">
    <w:abstractNumId w:val="20"/>
  </w:num>
  <w:num w:numId="17" w16cid:durableId="799417409">
    <w:abstractNumId w:val="1"/>
  </w:num>
  <w:num w:numId="18" w16cid:durableId="1104613891">
    <w:abstractNumId w:val="22"/>
  </w:num>
  <w:num w:numId="19" w16cid:durableId="339623805">
    <w:abstractNumId w:val="15"/>
  </w:num>
  <w:num w:numId="20" w16cid:durableId="1631983044">
    <w:abstractNumId w:val="13"/>
  </w:num>
  <w:num w:numId="21" w16cid:durableId="1260407743">
    <w:abstractNumId w:val="2"/>
  </w:num>
  <w:num w:numId="22" w16cid:durableId="1131748650">
    <w:abstractNumId w:val="18"/>
  </w:num>
  <w:num w:numId="23" w16cid:durableId="749431205">
    <w:abstractNumId w:val="11"/>
  </w:num>
  <w:num w:numId="24" w16cid:durableId="110750716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E88"/>
    <w:rsid w:val="00025814"/>
    <w:rsid w:val="00055132"/>
    <w:rsid w:val="000565CA"/>
    <w:rsid w:val="000905D9"/>
    <w:rsid w:val="000A7A5F"/>
    <w:rsid w:val="000D01F2"/>
    <w:rsid w:val="000D1632"/>
    <w:rsid w:val="000D2692"/>
    <w:rsid w:val="000D466F"/>
    <w:rsid w:val="000E1892"/>
    <w:rsid w:val="000F34FB"/>
    <w:rsid w:val="00111002"/>
    <w:rsid w:val="0014737D"/>
    <w:rsid w:val="00153662"/>
    <w:rsid w:val="00153BB7"/>
    <w:rsid w:val="00156D29"/>
    <w:rsid w:val="00196541"/>
    <w:rsid w:val="001B631B"/>
    <w:rsid w:val="001D16A6"/>
    <w:rsid w:val="001D1F55"/>
    <w:rsid w:val="0021297A"/>
    <w:rsid w:val="00242761"/>
    <w:rsid w:val="00292CA3"/>
    <w:rsid w:val="00293A01"/>
    <w:rsid w:val="002951F1"/>
    <w:rsid w:val="002D58BD"/>
    <w:rsid w:val="002F30FE"/>
    <w:rsid w:val="003058D6"/>
    <w:rsid w:val="00305946"/>
    <w:rsid w:val="0033410E"/>
    <w:rsid w:val="003768FC"/>
    <w:rsid w:val="003D05F3"/>
    <w:rsid w:val="003D2749"/>
    <w:rsid w:val="003D3569"/>
    <w:rsid w:val="003E3157"/>
    <w:rsid w:val="003F5BDB"/>
    <w:rsid w:val="00401E61"/>
    <w:rsid w:val="004069B8"/>
    <w:rsid w:val="004177D0"/>
    <w:rsid w:val="00443746"/>
    <w:rsid w:val="0048201D"/>
    <w:rsid w:val="004935E7"/>
    <w:rsid w:val="004966F5"/>
    <w:rsid w:val="004B7E76"/>
    <w:rsid w:val="004C32C6"/>
    <w:rsid w:val="004F3DCA"/>
    <w:rsid w:val="005000E2"/>
    <w:rsid w:val="005021CD"/>
    <w:rsid w:val="00527998"/>
    <w:rsid w:val="00582269"/>
    <w:rsid w:val="0058785A"/>
    <w:rsid w:val="005A5FFE"/>
    <w:rsid w:val="005C15A5"/>
    <w:rsid w:val="005C31C0"/>
    <w:rsid w:val="005D210E"/>
    <w:rsid w:val="005D7E24"/>
    <w:rsid w:val="005E6107"/>
    <w:rsid w:val="005F0C50"/>
    <w:rsid w:val="00614251"/>
    <w:rsid w:val="00627374"/>
    <w:rsid w:val="006377FE"/>
    <w:rsid w:val="00646D79"/>
    <w:rsid w:val="0065373E"/>
    <w:rsid w:val="00665D85"/>
    <w:rsid w:val="00675148"/>
    <w:rsid w:val="006A395C"/>
    <w:rsid w:val="006A3C9A"/>
    <w:rsid w:val="006A5E24"/>
    <w:rsid w:val="006B75CD"/>
    <w:rsid w:val="006C0B11"/>
    <w:rsid w:val="006C6BF0"/>
    <w:rsid w:val="006D20CA"/>
    <w:rsid w:val="006D653A"/>
    <w:rsid w:val="00705A84"/>
    <w:rsid w:val="00714DAC"/>
    <w:rsid w:val="007267E2"/>
    <w:rsid w:val="00726882"/>
    <w:rsid w:val="00785EA4"/>
    <w:rsid w:val="007946FE"/>
    <w:rsid w:val="007B08BC"/>
    <w:rsid w:val="007C231B"/>
    <w:rsid w:val="007C4725"/>
    <w:rsid w:val="007C7545"/>
    <w:rsid w:val="007D3148"/>
    <w:rsid w:val="007E1777"/>
    <w:rsid w:val="007E7485"/>
    <w:rsid w:val="007E7BD5"/>
    <w:rsid w:val="0082204C"/>
    <w:rsid w:val="00842511"/>
    <w:rsid w:val="00852117"/>
    <w:rsid w:val="008A3B54"/>
    <w:rsid w:val="008B195A"/>
    <w:rsid w:val="008B7DCD"/>
    <w:rsid w:val="008C480E"/>
    <w:rsid w:val="008D61F5"/>
    <w:rsid w:val="00902E5E"/>
    <w:rsid w:val="009069CA"/>
    <w:rsid w:val="00917F45"/>
    <w:rsid w:val="00925820"/>
    <w:rsid w:val="00936E8E"/>
    <w:rsid w:val="0093792B"/>
    <w:rsid w:val="00937A66"/>
    <w:rsid w:val="009436F7"/>
    <w:rsid w:val="009777A8"/>
    <w:rsid w:val="009C7597"/>
    <w:rsid w:val="009D5CB3"/>
    <w:rsid w:val="009E4967"/>
    <w:rsid w:val="009E63DF"/>
    <w:rsid w:val="009F081C"/>
    <w:rsid w:val="009F6E6D"/>
    <w:rsid w:val="00A01514"/>
    <w:rsid w:val="00A0283B"/>
    <w:rsid w:val="00A178E4"/>
    <w:rsid w:val="00A30474"/>
    <w:rsid w:val="00A4292C"/>
    <w:rsid w:val="00A9396C"/>
    <w:rsid w:val="00AA321E"/>
    <w:rsid w:val="00AC664C"/>
    <w:rsid w:val="00AE02AF"/>
    <w:rsid w:val="00B04CFF"/>
    <w:rsid w:val="00B06BAF"/>
    <w:rsid w:val="00B07DDE"/>
    <w:rsid w:val="00B24460"/>
    <w:rsid w:val="00B33B59"/>
    <w:rsid w:val="00B64EB9"/>
    <w:rsid w:val="00B70D15"/>
    <w:rsid w:val="00B728D2"/>
    <w:rsid w:val="00B863F9"/>
    <w:rsid w:val="00B928BC"/>
    <w:rsid w:val="00BD05FA"/>
    <w:rsid w:val="00BF31D5"/>
    <w:rsid w:val="00BF5B48"/>
    <w:rsid w:val="00C1007F"/>
    <w:rsid w:val="00C1405A"/>
    <w:rsid w:val="00C32CAC"/>
    <w:rsid w:val="00C41409"/>
    <w:rsid w:val="00C5049C"/>
    <w:rsid w:val="00C57D02"/>
    <w:rsid w:val="00C60478"/>
    <w:rsid w:val="00C86994"/>
    <w:rsid w:val="00C954C5"/>
    <w:rsid w:val="00C97A65"/>
    <w:rsid w:val="00CA40F2"/>
    <w:rsid w:val="00CA4E4D"/>
    <w:rsid w:val="00CA6E5C"/>
    <w:rsid w:val="00CC0774"/>
    <w:rsid w:val="00CE28BB"/>
    <w:rsid w:val="00CE4BC5"/>
    <w:rsid w:val="00CF388D"/>
    <w:rsid w:val="00D150C9"/>
    <w:rsid w:val="00D153DD"/>
    <w:rsid w:val="00D60AA3"/>
    <w:rsid w:val="00DB4505"/>
    <w:rsid w:val="00DC1E88"/>
    <w:rsid w:val="00DC690F"/>
    <w:rsid w:val="00DD15A6"/>
    <w:rsid w:val="00DF1B46"/>
    <w:rsid w:val="00E40603"/>
    <w:rsid w:val="00E47873"/>
    <w:rsid w:val="00E84474"/>
    <w:rsid w:val="00E853E5"/>
    <w:rsid w:val="00E85533"/>
    <w:rsid w:val="00EB628A"/>
    <w:rsid w:val="00EE5F6F"/>
    <w:rsid w:val="00EF3B98"/>
    <w:rsid w:val="00EF5036"/>
    <w:rsid w:val="00F15E87"/>
    <w:rsid w:val="00F20111"/>
    <w:rsid w:val="00F20D75"/>
    <w:rsid w:val="00F309C6"/>
    <w:rsid w:val="00F40856"/>
    <w:rsid w:val="00F44B17"/>
    <w:rsid w:val="00F54F0D"/>
    <w:rsid w:val="00F62D10"/>
    <w:rsid w:val="00F8629A"/>
    <w:rsid w:val="00F92716"/>
    <w:rsid w:val="00FA028E"/>
    <w:rsid w:val="00FA3C84"/>
    <w:rsid w:val="00FA3F54"/>
    <w:rsid w:val="00FB1A8B"/>
    <w:rsid w:val="00FE09F8"/>
    <w:rsid w:val="00FF3A3A"/>
    <w:rsid w:val="00FF5D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FA6E9"/>
  <w15:chartTrackingRefBased/>
  <w15:docId w15:val="{622507BF-7826-43EF-B510-4C8B6EE2F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FA02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next w:val="Standard"/>
    <w:link w:val="berschrift3Zchn"/>
    <w:uiPriority w:val="9"/>
    <w:semiHidden/>
    <w:unhideWhenUsed/>
    <w:qFormat/>
    <w:rsid w:val="00AE02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C1E88"/>
    <w:rPr>
      <w:color w:val="808080"/>
    </w:rPr>
  </w:style>
  <w:style w:type="character" w:styleId="Hyperlink">
    <w:name w:val="Hyperlink"/>
    <w:basedOn w:val="Absatz-Standardschriftart"/>
    <w:uiPriority w:val="99"/>
    <w:unhideWhenUsed/>
    <w:rsid w:val="00DC1E88"/>
    <w:rPr>
      <w:color w:val="0563C1" w:themeColor="hyperlink"/>
      <w:u w:val="single"/>
    </w:rPr>
  </w:style>
  <w:style w:type="paragraph" w:styleId="Listenabsatz">
    <w:name w:val="List Paragraph"/>
    <w:basedOn w:val="Standard"/>
    <w:uiPriority w:val="34"/>
    <w:qFormat/>
    <w:rsid w:val="008B195A"/>
    <w:pPr>
      <w:ind w:left="720"/>
      <w:contextualSpacing/>
    </w:pPr>
  </w:style>
  <w:style w:type="paragraph" w:styleId="Sprechblasentext">
    <w:name w:val="Balloon Text"/>
    <w:basedOn w:val="Standard"/>
    <w:link w:val="SprechblasentextZchn"/>
    <w:uiPriority w:val="99"/>
    <w:semiHidden/>
    <w:unhideWhenUsed/>
    <w:rsid w:val="0058785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8785A"/>
    <w:rPr>
      <w:rFonts w:ascii="Segoe UI" w:hAnsi="Segoe UI" w:cs="Segoe UI"/>
      <w:sz w:val="18"/>
      <w:szCs w:val="18"/>
    </w:rPr>
  </w:style>
  <w:style w:type="paragraph" w:styleId="Aufzhlungszeichen">
    <w:name w:val="List Bullet"/>
    <w:basedOn w:val="Standard"/>
    <w:uiPriority w:val="99"/>
    <w:unhideWhenUsed/>
    <w:rsid w:val="0033410E"/>
    <w:pPr>
      <w:numPr>
        <w:numId w:val="7"/>
      </w:numPr>
      <w:contextualSpacing/>
    </w:pPr>
  </w:style>
  <w:style w:type="paragraph" w:styleId="berarbeitung">
    <w:name w:val="Revision"/>
    <w:hidden/>
    <w:uiPriority w:val="99"/>
    <w:semiHidden/>
    <w:rsid w:val="00E85533"/>
    <w:pPr>
      <w:spacing w:after="0" w:line="240" w:lineRule="auto"/>
    </w:pPr>
  </w:style>
  <w:style w:type="character" w:customStyle="1" w:styleId="berschrift1Zchn">
    <w:name w:val="Überschrift 1 Zchn"/>
    <w:basedOn w:val="Absatz-Standardschriftart"/>
    <w:link w:val="berschrift1"/>
    <w:uiPriority w:val="9"/>
    <w:rsid w:val="00FA028E"/>
    <w:rPr>
      <w:rFonts w:ascii="Times New Roman" w:eastAsia="Times New Roman" w:hAnsi="Times New Roman" w:cs="Times New Roman"/>
      <w:b/>
      <w:bCs/>
      <w:kern w:val="36"/>
      <w:sz w:val="48"/>
      <w:szCs w:val="48"/>
      <w:lang w:eastAsia="de-DE"/>
    </w:rPr>
  </w:style>
  <w:style w:type="character" w:customStyle="1" w:styleId="dsgvo-number">
    <w:name w:val="dsgvo-number"/>
    <w:basedOn w:val="Absatz-Standardschriftart"/>
    <w:rsid w:val="00FA028E"/>
  </w:style>
  <w:style w:type="character" w:customStyle="1" w:styleId="dsgvo-title">
    <w:name w:val="dsgvo-title"/>
    <w:basedOn w:val="Absatz-Standardschriftart"/>
    <w:rsid w:val="00FA028E"/>
  </w:style>
  <w:style w:type="paragraph" w:styleId="Kopfzeile">
    <w:name w:val="header"/>
    <w:basedOn w:val="Standard"/>
    <w:link w:val="KopfzeileZchn"/>
    <w:uiPriority w:val="99"/>
    <w:unhideWhenUsed/>
    <w:rsid w:val="00C1007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1007F"/>
  </w:style>
  <w:style w:type="paragraph" w:styleId="Fuzeile">
    <w:name w:val="footer"/>
    <w:basedOn w:val="Standard"/>
    <w:link w:val="FuzeileZchn"/>
    <w:uiPriority w:val="99"/>
    <w:unhideWhenUsed/>
    <w:rsid w:val="00C1007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1007F"/>
  </w:style>
  <w:style w:type="paragraph" w:styleId="StandardWeb">
    <w:name w:val="Normal (Web)"/>
    <w:basedOn w:val="Standard"/>
    <w:uiPriority w:val="99"/>
    <w:unhideWhenUsed/>
    <w:rsid w:val="00C1007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582269"/>
    <w:rPr>
      <w:sz w:val="16"/>
      <w:szCs w:val="16"/>
    </w:rPr>
  </w:style>
  <w:style w:type="paragraph" w:styleId="Kommentartext">
    <w:name w:val="annotation text"/>
    <w:basedOn w:val="Standard"/>
    <w:link w:val="KommentartextZchn"/>
    <w:uiPriority w:val="99"/>
    <w:semiHidden/>
    <w:unhideWhenUsed/>
    <w:rsid w:val="0058226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82269"/>
    <w:rPr>
      <w:sz w:val="20"/>
      <w:szCs w:val="20"/>
    </w:rPr>
  </w:style>
  <w:style w:type="paragraph" w:styleId="Kommentarthema">
    <w:name w:val="annotation subject"/>
    <w:basedOn w:val="Kommentartext"/>
    <w:next w:val="Kommentartext"/>
    <w:link w:val="KommentarthemaZchn"/>
    <w:uiPriority w:val="99"/>
    <w:semiHidden/>
    <w:unhideWhenUsed/>
    <w:rsid w:val="00582269"/>
    <w:rPr>
      <w:b/>
      <w:bCs/>
    </w:rPr>
  </w:style>
  <w:style w:type="character" w:customStyle="1" w:styleId="KommentarthemaZchn">
    <w:name w:val="Kommentarthema Zchn"/>
    <w:basedOn w:val="KommentartextZchn"/>
    <w:link w:val="Kommentarthema"/>
    <w:uiPriority w:val="99"/>
    <w:semiHidden/>
    <w:rsid w:val="00582269"/>
    <w:rPr>
      <w:b/>
      <w:bCs/>
      <w:sz w:val="20"/>
      <w:szCs w:val="20"/>
    </w:rPr>
  </w:style>
  <w:style w:type="table" w:styleId="Tabellenraster">
    <w:name w:val="Table Grid"/>
    <w:basedOn w:val="NormaleTabelle"/>
    <w:uiPriority w:val="39"/>
    <w:rsid w:val="007C4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0D163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D1632"/>
    <w:rPr>
      <w:sz w:val="20"/>
      <w:szCs w:val="20"/>
    </w:rPr>
  </w:style>
  <w:style w:type="character" w:styleId="Funotenzeichen">
    <w:name w:val="footnote reference"/>
    <w:basedOn w:val="Absatz-Standardschriftart"/>
    <w:uiPriority w:val="99"/>
    <w:semiHidden/>
    <w:unhideWhenUsed/>
    <w:rsid w:val="000D1632"/>
    <w:rPr>
      <w:vertAlign w:val="superscript"/>
    </w:rPr>
  </w:style>
  <w:style w:type="character" w:customStyle="1" w:styleId="dsgvo-number2">
    <w:name w:val="dsgvo-number2"/>
    <w:basedOn w:val="Absatz-Standardschriftart"/>
    <w:rsid w:val="00D153DD"/>
  </w:style>
  <w:style w:type="character" w:customStyle="1" w:styleId="berschrift3Zchn">
    <w:name w:val="Überschrift 3 Zchn"/>
    <w:basedOn w:val="Absatz-Standardschriftart"/>
    <w:link w:val="berschrift3"/>
    <w:uiPriority w:val="9"/>
    <w:semiHidden/>
    <w:rsid w:val="00AE02AF"/>
    <w:rPr>
      <w:rFonts w:asciiTheme="majorHAnsi" w:eastAsiaTheme="majorEastAsia" w:hAnsiTheme="majorHAnsi" w:cstheme="majorBidi"/>
      <w:color w:val="1F3763" w:themeColor="accent1" w:themeShade="7F"/>
      <w:sz w:val="24"/>
      <w:szCs w:val="24"/>
    </w:rPr>
  </w:style>
  <w:style w:type="paragraph" w:customStyle="1" w:styleId="atex">
    <w:name w:val="atex"/>
    <w:basedOn w:val="Standard"/>
    <w:rsid w:val="00AE02AF"/>
    <w:pPr>
      <w:spacing w:before="100" w:beforeAutospacing="1" w:after="100" w:afterAutospacing="1" w:line="240" w:lineRule="auto"/>
      <w:jc w:val="both"/>
    </w:pPr>
    <w:rPr>
      <w:rFonts w:ascii="Times New Roman" w:eastAsia="Times New Roman" w:hAnsi="Times New Roman" w:cs="Times New Roman"/>
      <w:sz w:val="21"/>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4485">
      <w:bodyDiv w:val="1"/>
      <w:marLeft w:val="0"/>
      <w:marRight w:val="0"/>
      <w:marTop w:val="0"/>
      <w:marBottom w:val="0"/>
      <w:divBdr>
        <w:top w:val="none" w:sz="0" w:space="0" w:color="auto"/>
        <w:left w:val="none" w:sz="0" w:space="0" w:color="auto"/>
        <w:bottom w:val="none" w:sz="0" w:space="0" w:color="auto"/>
        <w:right w:val="none" w:sz="0" w:space="0" w:color="auto"/>
      </w:divBdr>
    </w:div>
    <w:div w:id="62023357">
      <w:bodyDiv w:val="1"/>
      <w:marLeft w:val="0"/>
      <w:marRight w:val="0"/>
      <w:marTop w:val="0"/>
      <w:marBottom w:val="0"/>
      <w:divBdr>
        <w:top w:val="none" w:sz="0" w:space="0" w:color="auto"/>
        <w:left w:val="none" w:sz="0" w:space="0" w:color="auto"/>
        <w:bottom w:val="none" w:sz="0" w:space="0" w:color="auto"/>
        <w:right w:val="none" w:sz="0" w:space="0" w:color="auto"/>
      </w:divBdr>
      <w:divsChild>
        <w:div w:id="1502620899">
          <w:marLeft w:val="0"/>
          <w:marRight w:val="0"/>
          <w:marTop w:val="0"/>
          <w:marBottom w:val="0"/>
          <w:divBdr>
            <w:top w:val="none" w:sz="0" w:space="0" w:color="auto"/>
            <w:left w:val="none" w:sz="0" w:space="0" w:color="auto"/>
            <w:bottom w:val="none" w:sz="0" w:space="0" w:color="auto"/>
            <w:right w:val="none" w:sz="0" w:space="0" w:color="auto"/>
          </w:divBdr>
        </w:div>
      </w:divsChild>
    </w:div>
    <w:div w:id="472210921">
      <w:bodyDiv w:val="1"/>
      <w:marLeft w:val="0"/>
      <w:marRight w:val="0"/>
      <w:marTop w:val="0"/>
      <w:marBottom w:val="0"/>
      <w:divBdr>
        <w:top w:val="none" w:sz="0" w:space="0" w:color="auto"/>
        <w:left w:val="none" w:sz="0" w:space="0" w:color="auto"/>
        <w:bottom w:val="none" w:sz="0" w:space="0" w:color="auto"/>
        <w:right w:val="none" w:sz="0" w:space="0" w:color="auto"/>
      </w:divBdr>
      <w:divsChild>
        <w:div w:id="619529181">
          <w:marLeft w:val="0"/>
          <w:marRight w:val="0"/>
          <w:marTop w:val="0"/>
          <w:marBottom w:val="0"/>
          <w:divBdr>
            <w:top w:val="none" w:sz="0" w:space="0" w:color="auto"/>
            <w:left w:val="none" w:sz="0" w:space="0" w:color="auto"/>
            <w:bottom w:val="none" w:sz="0" w:space="0" w:color="auto"/>
            <w:right w:val="none" w:sz="0" w:space="0" w:color="auto"/>
          </w:divBdr>
        </w:div>
      </w:divsChild>
    </w:div>
    <w:div w:id="1011302764">
      <w:bodyDiv w:val="1"/>
      <w:marLeft w:val="0"/>
      <w:marRight w:val="0"/>
      <w:marTop w:val="0"/>
      <w:marBottom w:val="0"/>
      <w:divBdr>
        <w:top w:val="none" w:sz="0" w:space="0" w:color="auto"/>
        <w:left w:val="none" w:sz="0" w:space="0" w:color="auto"/>
        <w:bottom w:val="none" w:sz="0" w:space="0" w:color="auto"/>
        <w:right w:val="none" w:sz="0" w:space="0" w:color="auto"/>
      </w:divBdr>
      <w:divsChild>
        <w:div w:id="405537867">
          <w:marLeft w:val="0"/>
          <w:marRight w:val="0"/>
          <w:marTop w:val="0"/>
          <w:marBottom w:val="0"/>
          <w:divBdr>
            <w:top w:val="none" w:sz="0" w:space="0" w:color="auto"/>
            <w:left w:val="none" w:sz="0" w:space="0" w:color="auto"/>
            <w:bottom w:val="none" w:sz="0" w:space="0" w:color="auto"/>
            <w:right w:val="none" w:sz="0" w:space="0" w:color="auto"/>
          </w:divBdr>
          <w:divsChild>
            <w:div w:id="1636064350">
              <w:marLeft w:val="0"/>
              <w:marRight w:val="0"/>
              <w:marTop w:val="0"/>
              <w:marBottom w:val="0"/>
              <w:divBdr>
                <w:top w:val="none" w:sz="0" w:space="0" w:color="auto"/>
                <w:left w:val="none" w:sz="0" w:space="0" w:color="auto"/>
                <w:bottom w:val="none" w:sz="0" w:space="0" w:color="auto"/>
                <w:right w:val="none" w:sz="0" w:space="0" w:color="auto"/>
              </w:divBdr>
              <w:divsChild>
                <w:div w:id="1893350897">
                  <w:marLeft w:val="0"/>
                  <w:marRight w:val="0"/>
                  <w:marTop w:val="0"/>
                  <w:marBottom w:val="0"/>
                  <w:divBdr>
                    <w:top w:val="none" w:sz="0" w:space="0" w:color="auto"/>
                    <w:left w:val="none" w:sz="0" w:space="0" w:color="auto"/>
                    <w:bottom w:val="none" w:sz="0" w:space="0" w:color="auto"/>
                    <w:right w:val="none" w:sz="0" w:space="0" w:color="auto"/>
                  </w:divBdr>
                  <w:divsChild>
                    <w:div w:id="2084177840">
                      <w:marLeft w:val="0"/>
                      <w:marRight w:val="0"/>
                      <w:marTop w:val="0"/>
                      <w:marBottom w:val="0"/>
                      <w:divBdr>
                        <w:top w:val="none" w:sz="0" w:space="0" w:color="auto"/>
                        <w:left w:val="none" w:sz="0" w:space="0" w:color="auto"/>
                        <w:bottom w:val="none" w:sz="0" w:space="0" w:color="auto"/>
                        <w:right w:val="none" w:sz="0" w:space="0" w:color="auto"/>
                      </w:divBdr>
                      <w:divsChild>
                        <w:div w:id="1747261288">
                          <w:marLeft w:val="0"/>
                          <w:marRight w:val="0"/>
                          <w:marTop w:val="0"/>
                          <w:marBottom w:val="0"/>
                          <w:divBdr>
                            <w:top w:val="none" w:sz="0" w:space="0" w:color="auto"/>
                            <w:left w:val="none" w:sz="0" w:space="0" w:color="auto"/>
                            <w:bottom w:val="none" w:sz="0" w:space="0" w:color="auto"/>
                            <w:right w:val="none" w:sz="0" w:space="0" w:color="auto"/>
                          </w:divBdr>
                          <w:divsChild>
                            <w:div w:id="502428543">
                              <w:marLeft w:val="0"/>
                              <w:marRight w:val="0"/>
                              <w:marTop w:val="0"/>
                              <w:marBottom w:val="0"/>
                              <w:divBdr>
                                <w:top w:val="none" w:sz="0" w:space="0" w:color="auto"/>
                                <w:left w:val="none" w:sz="0" w:space="0" w:color="auto"/>
                                <w:bottom w:val="none" w:sz="0" w:space="0" w:color="auto"/>
                                <w:right w:val="none" w:sz="0" w:space="0" w:color="auto"/>
                              </w:divBdr>
                              <w:divsChild>
                                <w:div w:id="185391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650725">
      <w:bodyDiv w:val="1"/>
      <w:marLeft w:val="0"/>
      <w:marRight w:val="0"/>
      <w:marTop w:val="0"/>
      <w:marBottom w:val="0"/>
      <w:divBdr>
        <w:top w:val="none" w:sz="0" w:space="0" w:color="auto"/>
        <w:left w:val="none" w:sz="0" w:space="0" w:color="auto"/>
        <w:bottom w:val="none" w:sz="0" w:space="0" w:color="auto"/>
        <w:right w:val="none" w:sz="0" w:space="0" w:color="auto"/>
      </w:divBdr>
      <w:divsChild>
        <w:div w:id="1086656538">
          <w:marLeft w:val="0"/>
          <w:marRight w:val="0"/>
          <w:marTop w:val="0"/>
          <w:marBottom w:val="0"/>
          <w:divBdr>
            <w:top w:val="none" w:sz="0" w:space="0" w:color="auto"/>
            <w:left w:val="none" w:sz="0" w:space="0" w:color="auto"/>
            <w:bottom w:val="none" w:sz="0" w:space="0" w:color="auto"/>
            <w:right w:val="none" w:sz="0" w:space="0" w:color="auto"/>
          </w:divBdr>
        </w:div>
      </w:divsChild>
    </w:div>
    <w:div w:id="1124808825">
      <w:bodyDiv w:val="1"/>
      <w:marLeft w:val="0"/>
      <w:marRight w:val="0"/>
      <w:marTop w:val="0"/>
      <w:marBottom w:val="0"/>
      <w:divBdr>
        <w:top w:val="none" w:sz="0" w:space="0" w:color="auto"/>
        <w:left w:val="none" w:sz="0" w:space="0" w:color="auto"/>
        <w:bottom w:val="none" w:sz="0" w:space="0" w:color="auto"/>
        <w:right w:val="none" w:sz="0" w:space="0" w:color="auto"/>
      </w:divBdr>
      <w:divsChild>
        <w:div w:id="381750858">
          <w:marLeft w:val="0"/>
          <w:marRight w:val="0"/>
          <w:marTop w:val="0"/>
          <w:marBottom w:val="0"/>
          <w:divBdr>
            <w:top w:val="none" w:sz="0" w:space="0" w:color="auto"/>
            <w:left w:val="none" w:sz="0" w:space="0" w:color="auto"/>
            <w:bottom w:val="none" w:sz="0" w:space="0" w:color="auto"/>
            <w:right w:val="none" w:sz="0" w:space="0" w:color="auto"/>
          </w:divBdr>
        </w:div>
      </w:divsChild>
    </w:div>
    <w:div w:id="1239561487">
      <w:bodyDiv w:val="1"/>
      <w:marLeft w:val="0"/>
      <w:marRight w:val="0"/>
      <w:marTop w:val="0"/>
      <w:marBottom w:val="0"/>
      <w:divBdr>
        <w:top w:val="none" w:sz="0" w:space="0" w:color="auto"/>
        <w:left w:val="none" w:sz="0" w:space="0" w:color="auto"/>
        <w:bottom w:val="none" w:sz="0" w:space="0" w:color="auto"/>
        <w:right w:val="none" w:sz="0" w:space="0" w:color="auto"/>
      </w:divBdr>
      <w:divsChild>
        <w:div w:id="450128098">
          <w:marLeft w:val="0"/>
          <w:marRight w:val="0"/>
          <w:marTop w:val="0"/>
          <w:marBottom w:val="0"/>
          <w:divBdr>
            <w:top w:val="none" w:sz="0" w:space="0" w:color="auto"/>
            <w:left w:val="none" w:sz="0" w:space="0" w:color="auto"/>
            <w:bottom w:val="none" w:sz="0" w:space="0" w:color="auto"/>
            <w:right w:val="none" w:sz="0" w:space="0" w:color="auto"/>
          </w:divBdr>
        </w:div>
      </w:divsChild>
    </w:div>
    <w:div w:id="1259292752">
      <w:bodyDiv w:val="1"/>
      <w:marLeft w:val="0"/>
      <w:marRight w:val="0"/>
      <w:marTop w:val="0"/>
      <w:marBottom w:val="0"/>
      <w:divBdr>
        <w:top w:val="none" w:sz="0" w:space="0" w:color="auto"/>
        <w:left w:val="none" w:sz="0" w:space="0" w:color="auto"/>
        <w:bottom w:val="none" w:sz="0" w:space="0" w:color="auto"/>
        <w:right w:val="none" w:sz="0" w:space="0" w:color="auto"/>
      </w:divBdr>
      <w:divsChild>
        <w:div w:id="285240356">
          <w:marLeft w:val="0"/>
          <w:marRight w:val="0"/>
          <w:marTop w:val="0"/>
          <w:marBottom w:val="0"/>
          <w:divBdr>
            <w:top w:val="none" w:sz="0" w:space="0" w:color="auto"/>
            <w:left w:val="none" w:sz="0" w:space="0" w:color="auto"/>
            <w:bottom w:val="none" w:sz="0" w:space="0" w:color="auto"/>
            <w:right w:val="none" w:sz="0" w:space="0" w:color="auto"/>
          </w:divBdr>
        </w:div>
      </w:divsChild>
    </w:div>
    <w:div w:id="1340305673">
      <w:bodyDiv w:val="1"/>
      <w:marLeft w:val="0"/>
      <w:marRight w:val="0"/>
      <w:marTop w:val="0"/>
      <w:marBottom w:val="0"/>
      <w:divBdr>
        <w:top w:val="none" w:sz="0" w:space="0" w:color="auto"/>
        <w:left w:val="none" w:sz="0" w:space="0" w:color="auto"/>
        <w:bottom w:val="none" w:sz="0" w:space="0" w:color="auto"/>
        <w:right w:val="none" w:sz="0" w:space="0" w:color="auto"/>
      </w:divBdr>
    </w:div>
    <w:div w:id="1717585326">
      <w:bodyDiv w:val="1"/>
      <w:marLeft w:val="0"/>
      <w:marRight w:val="0"/>
      <w:marTop w:val="0"/>
      <w:marBottom w:val="0"/>
      <w:divBdr>
        <w:top w:val="none" w:sz="0" w:space="0" w:color="auto"/>
        <w:left w:val="none" w:sz="0" w:space="0" w:color="auto"/>
        <w:bottom w:val="none" w:sz="0" w:space="0" w:color="auto"/>
        <w:right w:val="none" w:sz="0" w:space="0" w:color="auto"/>
      </w:divBdr>
    </w:div>
    <w:div w:id="1770851832">
      <w:bodyDiv w:val="1"/>
      <w:marLeft w:val="0"/>
      <w:marRight w:val="0"/>
      <w:marTop w:val="0"/>
      <w:marBottom w:val="0"/>
      <w:divBdr>
        <w:top w:val="none" w:sz="0" w:space="0" w:color="auto"/>
        <w:left w:val="none" w:sz="0" w:space="0" w:color="auto"/>
        <w:bottom w:val="none" w:sz="0" w:space="0" w:color="auto"/>
        <w:right w:val="none" w:sz="0" w:space="0" w:color="auto"/>
      </w:divBdr>
      <w:divsChild>
        <w:div w:id="1002852507">
          <w:marLeft w:val="0"/>
          <w:marRight w:val="0"/>
          <w:marTop w:val="0"/>
          <w:marBottom w:val="0"/>
          <w:divBdr>
            <w:top w:val="none" w:sz="0" w:space="0" w:color="auto"/>
            <w:left w:val="none" w:sz="0" w:space="0" w:color="auto"/>
            <w:bottom w:val="none" w:sz="0" w:space="0" w:color="auto"/>
            <w:right w:val="none" w:sz="0" w:space="0" w:color="auto"/>
          </w:divBdr>
        </w:div>
      </w:divsChild>
    </w:div>
    <w:div w:id="177493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oststelle@datenschutz-bayern.de" TargetMode="External"/><Relationship Id="rId18" Type="http://schemas.openxmlformats.org/officeDocument/2006/relationships/hyperlink" Target="https://dsgvo-gesetz.de/art-6-dsgvo/" TargetMode="External"/><Relationship Id="rId26" Type="http://schemas.openxmlformats.org/officeDocument/2006/relationships/hyperlink" Target="https://dsgvo-gesetz.de/art-21-dsgvo/" TargetMode="External"/><Relationship Id="rId39" Type="http://schemas.openxmlformats.org/officeDocument/2006/relationships/header" Target="header1.xml"/><Relationship Id="rId21" Type="http://schemas.openxmlformats.org/officeDocument/2006/relationships/hyperlink" Target="https://dsgvo-gesetz.de/art-22-dsgvo/" TargetMode="External"/><Relationship Id="rId34" Type="http://schemas.openxmlformats.org/officeDocument/2006/relationships/hyperlink" Target="https://dsgvo-gesetz.de/art-6-dsgvo/"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dsgvo-gesetz.de/art-47-dsgvo/" TargetMode="External"/><Relationship Id="rId20" Type="http://schemas.openxmlformats.org/officeDocument/2006/relationships/hyperlink" Target="https://dsgvo-gesetz.de/art-22-dsgvo/" TargetMode="External"/><Relationship Id="rId29" Type="http://schemas.openxmlformats.org/officeDocument/2006/relationships/hyperlink" Target="https://dsgvo-gesetz.de/art-9-dsgv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ilmschoolfest-munich.de" TargetMode="External"/><Relationship Id="rId24" Type="http://schemas.openxmlformats.org/officeDocument/2006/relationships/hyperlink" Target="https://dsgvo-gesetz.de/art-9-dsgvo/" TargetMode="External"/><Relationship Id="rId32" Type="http://schemas.openxmlformats.org/officeDocument/2006/relationships/hyperlink" Target="https://dsgvo-gesetz.de/art-6-dsgvo/" TargetMode="External"/><Relationship Id="rId37" Type="http://schemas.openxmlformats.org/officeDocument/2006/relationships/hyperlink" Target="http://eur-lex.europa.eu/legal-content/DE/TXT/HTML/?uri=CELEX:32002L0058"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dsgvo-gesetz.de/art-46-dsgvo/" TargetMode="External"/><Relationship Id="rId23" Type="http://schemas.openxmlformats.org/officeDocument/2006/relationships/hyperlink" Target="https://dsgvo-gesetz.de/art-6-dsgvo/" TargetMode="External"/><Relationship Id="rId28" Type="http://schemas.openxmlformats.org/officeDocument/2006/relationships/hyperlink" Target="https://dsgvo-gesetz.de/art-9-dsgvo/" TargetMode="External"/><Relationship Id="rId36" Type="http://schemas.openxmlformats.org/officeDocument/2006/relationships/hyperlink" Target="https://dsgvo-gesetz.de/art-6-dsgvo/" TargetMode="External"/><Relationship Id="rId10" Type="http://schemas.openxmlformats.org/officeDocument/2006/relationships/hyperlink" Target="http://www.filmfest-muenchen.de" TargetMode="External"/><Relationship Id="rId19" Type="http://schemas.openxmlformats.org/officeDocument/2006/relationships/hyperlink" Target="https://dsgvo-gesetz.de/art-9-dsgvo/" TargetMode="External"/><Relationship Id="rId31" Type="http://schemas.openxmlformats.org/officeDocument/2006/relationships/hyperlink" Target="https://dsgvo-gesetz.de/art-21-dsgv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sgvo-gesetz.de/art-6-dsgvo/" TargetMode="External"/><Relationship Id="rId22" Type="http://schemas.openxmlformats.org/officeDocument/2006/relationships/hyperlink" Target="https://dsgvo-gesetz.de/art-46-dsgvo/" TargetMode="External"/><Relationship Id="rId27" Type="http://schemas.openxmlformats.org/officeDocument/2006/relationships/hyperlink" Target="https://dsgvo-gesetz.de/art-8-dsgvo/" TargetMode="External"/><Relationship Id="rId30" Type="http://schemas.openxmlformats.org/officeDocument/2006/relationships/hyperlink" Target="https://dsgvo-gesetz.de/art-89-dsgvo/" TargetMode="External"/><Relationship Id="rId35" Type="http://schemas.openxmlformats.org/officeDocument/2006/relationships/hyperlink" Target="https://dsgvo-gesetz.de/art-17-dsgvo/"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datenschutz@filmfest-muenchen.de" TargetMode="External"/><Relationship Id="rId17" Type="http://schemas.openxmlformats.org/officeDocument/2006/relationships/hyperlink" Target="https://dsgvo-gesetz.de/art-49-dsgvo/" TargetMode="External"/><Relationship Id="rId25" Type="http://schemas.openxmlformats.org/officeDocument/2006/relationships/hyperlink" Target="https://dsgvo-gesetz.de/art-21-dsgvo/" TargetMode="External"/><Relationship Id="rId33" Type="http://schemas.openxmlformats.org/officeDocument/2006/relationships/hyperlink" Target="https://dsgvo-gesetz.de/art-9-dsgvo/" TargetMode="External"/><Relationship Id="rId38" Type="http://schemas.openxmlformats.org/officeDocument/2006/relationships/hyperlink" Target="https://dsgvo-gesetz.de/art-89-dsgv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0B7CFFBBEC2944A94C2A9D0B5E99CF3" ma:contentTypeVersion="13" ma:contentTypeDescription="Ein neues Dokument erstellen." ma:contentTypeScope="" ma:versionID="aa59c846d7ada96bb63434169e2add70">
  <xsd:schema xmlns:xsd="http://www.w3.org/2001/XMLSchema" xmlns:xs="http://www.w3.org/2001/XMLSchema" xmlns:p="http://schemas.microsoft.com/office/2006/metadata/properties" xmlns:ns2="a3ecf51e-d326-4969-9bd4-f249bbf0eb02" xmlns:ns3="71116987-191d-4058-97f7-945b1aaa5ec7" targetNamespace="http://schemas.microsoft.com/office/2006/metadata/properties" ma:root="true" ma:fieldsID="cf7f9541bd56a1e1e2b7fff007525f9a" ns2:_="" ns3:_="">
    <xsd:import namespace="a3ecf51e-d326-4969-9bd4-f249bbf0eb02"/>
    <xsd:import namespace="71116987-191d-4058-97f7-945b1aaa5ec7"/>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cf51e-d326-4969-9bd4-f249bbf0eb0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2" nillable="true" ma:displayName="Taxonomy Catch All Column" ma:hidden="true" ma:list="{72a72af5-42b0-4933-a46d-98814e9f68e4}" ma:internalName="TaxCatchAll" ma:showField="CatchAllData" ma:web="a3ecf51e-d326-4969-9bd4-f249bbf0eb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116987-191d-4058-97f7-945b1aaa5ec7"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2afac68b-080b-40a0-85b6-d858d00985b3"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8EF54-A811-4A93-9491-C4F291CBA8C0}">
  <ds:schemaRefs>
    <ds:schemaRef ds:uri="http://schemas.microsoft.com/sharepoint/v3/contenttype/forms"/>
  </ds:schemaRefs>
</ds:datastoreItem>
</file>

<file path=customXml/itemProps2.xml><?xml version="1.0" encoding="utf-8"?>
<ds:datastoreItem xmlns:ds="http://schemas.openxmlformats.org/officeDocument/2006/customXml" ds:itemID="{E73B1B52-92D0-44C9-B631-666553B18A98}"/>
</file>

<file path=customXml/itemProps3.xml><?xml version="1.0" encoding="utf-8"?>
<ds:datastoreItem xmlns:ds="http://schemas.openxmlformats.org/officeDocument/2006/customXml" ds:itemID="{A560795F-0618-D842-AF24-D112CB610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2639</Words>
  <Characters>16630</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Informationspflichten</vt:lpstr>
    </vt:vector>
  </TitlesOfParts>
  <Company>rehm Datenschutz</Company>
  <LinksUpToDate>false</LinksUpToDate>
  <CharactersWithSpaces>19231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Informationspflichten</dc:title>
  <dc:subject/>
  <dc:creator>hilfskraft</dc:creator>
  <cp:keywords>Informationspflichten Art. 13 DS-GVO</cp:keywords>
  <dc:description/>
  <cp:lastModifiedBy>Daniela Schink</cp:lastModifiedBy>
  <cp:revision>10</cp:revision>
  <cp:lastPrinted>2023-05-04T06:45:00Z</cp:lastPrinted>
  <dcterms:created xsi:type="dcterms:W3CDTF">2023-05-04T05:59:00Z</dcterms:created>
  <dcterms:modified xsi:type="dcterms:W3CDTF">2023-05-09T13:59:00Z</dcterms:modified>
</cp:coreProperties>
</file>